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D73" w:rsidRPr="00E64D73" w:rsidRDefault="00DF07D1" w:rsidP="00E64D73">
      <w:pPr>
        <w:jc w:val="center"/>
        <w:rPr>
          <w:rFonts w:ascii="Times New Roman" w:hAnsi="Times New Roman" w:cs="Times New Roman"/>
          <w:b/>
          <w:sz w:val="28"/>
          <w:szCs w:val="28"/>
        </w:rPr>
      </w:pPr>
      <w:r w:rsidRPr="00E64D73">
        <w:rPr>
          <w:rFonts w:ascii="Times New Roman" w:eastAsia="Times New Roman" w:hAnsi="Times New Roman" w:cs="Times New Roman"/>
          <w:b/>
          <w:bCs/>
          <w:color w:val="212529"/>
          <w:sz w:val="28"/>
          <w:szCs w:val="28"/>
          <w:lang w:eastAsia="uk-UA"/>
        </w:rPr>
        <w:br/>
      </w:r>
      <w:r w:rsidR="00E64D73" w:rsidRPr="00E64D73">
        <w:rPr>
          <w:rFonts w:ascii="Times New Roman" w:hAnsi="Times New Roman" w:cs="Times New Roman"/>
          <w:b/>
          <w:sz w:val="28"/>
          <w:szCs w:val="28"/>
        </w:rPr>
        <w:object w:dxaOrig="824" w:dyaOrig="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8pt" o:ole="" fillcolor="window">
            <v:imagedata r:id="rId5" o:title=""/>
          </v:shape>
          <o:OLEObject Type="Embed" ProgID="Word.Picture.8" ShapeID="_x0000_i1025" DrawAspect="Content" ObjectID="_1677053335" r:id="rId6"/>
        </w:object>
      </w:r>
    </w:p>
    <w:p w:rsidR="00E64D73" w:rsidRPr="00E64D73" w:rsidRDefault="00E64D73" w:rsidP="00E64D73">
      <w:pPr>
        <w:jc w:val="center"/>
        <w:rPr>
          <w:rFonts w:ascii="Times New Roman" w:hAnsi="Times New Roman" w:cs="Times New Roman"/>
          <w:b/>
          <w:sz w:val="28"/>
          <w:szCs w:val="28"/>
        </w:rPr>
      </w:pPr>
    </w:p>
    <w:p w:rsidR="00E64D73" w:rsidRPr="00E64D73" w:rsidRDefault="00E64D73" w:rsidP="00E64D73">
      <w:pPr>
        <w:pStyle w:val="2"/>
        <w:spacing w:before="0"/>
        <w:jc w:val="center"/>
        <w:rPr>
          <w:rFonts w:ascii="Times New Roman" w:hAnsi="Times New Roman" w:cs="Times New Roman"/>
          <w:i w:val="0"/>
        </w:rPr>
      </w:pPr>
      <w:r w:rsidRPr="00E64D73">
        <w:rPr>
          <w:rFonts w:ascii="Times New Roman" w:hAnsi="Times New Roman" w:cs="Times New Roman"/>
          <w:i w:val="0"/>
        </w:rPr>
        <w:t>САВРАНСЬКА  СЕЛИЩНА РАДА</w:t>
      </w:r>
    </w:p>
    <w:p w:rsidR="00E64D73" w:rsidRPr="00E64D73" w:rsidRDefault="00E64D73" w:rsidP="00E64D73">
      <w:pPr>
        <w:jc w:val="center"/>
        <w:rPr>
          <w:rFonts w:ascii="Times New Roman" w:hAnsi="Times New Roman" w:cs="Times New Roman"/>
          <w:b/>
          <w:sz w:val="28"/>
          <w:szCs w:val="28"/>
        </w:rPr>
      </w:pPr>
      <w:r w:rsidRPr="00E64D73">
        <w:rPr>
          <w:rFonts w:ascii="Times New Roman" w:hAnsi="Times New Roman" w:cs="Times New Roman"/>
          <w:b/>
          <w:sz w:val="28"/>
          <w:szCs w:val="28"/>
        </w:rPr>
        <w:t>ОДЕСЬКОЇ ОБЛАСТІ</w:t>
      </w:r>
    </w:p>
    <w:p w:rsidR="00E64D73" w:rsidRPr="00E64D73" w:rsidRDefault="00E64D73" w:rsidP="00E64D73">
      <w:pPr>
        <w:jc w:val="center"/>
        <w:rPr>
          <w:rFonts w:ascii="Times New Roman" w:hAnsi="Times New Roman" w:cs="Times New Roman"/>
          <w:b/>
          <w:sz w:val="28"/>
          <w:szCs w:val="28"/>
        </w:rPr>
      </w:pPr>
    </w:p>
    <w:p w:rsidR="00E64D73" w:rsidRPr="00E64D73" w:rsidRDefault="00E64D73" w:rsidP="00E64D73">
      <w:pPr>
        <w:jc w:val="center"/>
        <w:rPr>
          <w:rFonts w:ascii="Times New Roman" w:hAnsi="Times New Roman" w:cs="Times New Roman"/>
          <w:b/>
          <w:sz w:val="28"/>
          <w:szCs w:val="28"/>
        </w:rPr>
      </w:pPr>
      <w:r w:rsidRPr="00E64D73">
        <w:rPr>
          <w:rFonts w:ascii="Times New Roman" w:hAnsi="Times New Roman" w:cs="Times New Roman"/>
          <w:b/>
          <w:sz w:val="28"/>
          <w:szCs w:val="28"/>
        </w:rPr>
        <w:t>ПРОЕКТ РІШЕННЯ</w:t>
      </w:r>
    </w:p>
    <w:p w:rsidR="00DF07D1" w:rsidRPr="00E64D73" w:rsidRDefault="00DF07D1" w:rsidP="00E64D73">
      <w:pPr>
        <w:shd w:val="clear" w:color="auto" w:fill="FFFFFF"/>
        <w:spacing w:after="0" w:line="360" w:lineRule="atLeast"/>
        <w:textAlignment w:val="baseline"/>
        <w:rPr>
          <w:rFonts w:ascii="Times New Roman" w:eastAsia="Times New Roman" w:hAnsi="Times New Roman" w:cs="Times New Roman"/>
          <w:color w:val="212529"/>
          <w:sz w:val="28"/>
          <w:szCs w:val="28"/>
          <w:lang w:eastAsia="uk-UA"/>
        </w:rPr>
      </w:pPr>
    </w:p>
    <w:p w:rsidR="00E64D73" w:rsidRPr="00E64D73" w:rsidRDefault="00DF07D1" w:rsidP="00E64D73">
      <w:pPr>
        <w:shd w:val="clear" w:color="auto" w:fill="FFFFFF"/>
        <w:spacing w:after="0" w:line="240" w:lineRule="auto"/>
        <w:textAlignment w:val="baseline"/>
        <w:rPr>
          <w:rFonts w:ascii="Times New Roman" w:eastAsia="Times New Roman" w:hAnsi="Times New Roman" w:cs="Times New Roman"/>
          <w:bCs/>
          <w:color w:val="212529"/>
          <w:sz w:val="28"/>
          <w:szCs w:val="28"/>
          <w:lang w:eastAsia="uk-UA"/>
        </w:rPr>
      </w:pPr>
      <w:r w:rsidRPr="00E64D73">
        <w:rPr>
          <w:rFonts w:ascii="Times New Roman" w:eastAsia="Times New Roman" w:hAnsi="Times New Roman" w:cs="Times New Roman"/>
          <w:bCs/>
          <w:color w:val="212529"/>
          <w:sz w:val="28"/>
          <w:szCs w:val="28"/>
          <w:lang w:eastAsia="uk-UA"/>
        </w:rPr>
        <w:t xml:space="preserve">Про затвердження Положення </w:t>
      </w:r>
    </w:p>
    <w:p w:rsidR="00E64D73" w:rsidRPr="00E64D73" w:rsidRDefault="00DF07D1" w:rsidP="00E64D73">
      <w:pPr>
        <w:shd w:val="clear" w:color="auto" w:fill="FFFFFF"/>
        <w:spacing w:after="0" w:line="240" w:lineRule="auto"/>
        <w:textAlignment w:val="baseline"/>
        <w:rPr>
          <w:rFonts w:ascii="Times New Roman" w:eastAsia="Times New Roman" w:hAnsi="Times New Roman" w:cs="Times New Roman"/>
          <w:bCs/>
          <w:color w:val="212529"/>
          <w:sz w:val="28"/>
          <w:szCs w:val="28"/>
          <w:lang w:eastAsia="uk-UA"/>
        </w:rPr>
      </w:pPr>
      <w:r w:rsidRPr="00E64D73">
        <w:rPr>
          <w:rFonts w:ascii="Times New Roman" w:eastAsia="Times New Roman" w:hAnsi="Times New Roman" w:cs="Times New Roman"/>
          <w:bCs/>
          <w:color w:val="212529"/>
          <w:sz w:val="28"/>
          <w:szCs w:val="28"/>
          <w:lang w:eastAsia="uk-UA"/>
        </w:rPr>
        <w:t xml:space="preserve">про порядок списання об'єктів </w:t>
      </w:r>
    </w:p>
    <w:p w:rsidR="00E64D73" w:rsidRPr="00E64D73" w:rsidRDefault="00DF07D1" w:rsidP="00E64D73">
      <w:pPr>
        <w:shd w:val="clear" w:color="auto" w:fill="FFFFFF"/>
        <w:spacing w:after="0" w:line="240" w:lineRule="auto"/>
        <w:textAlignment w:val="baseline"/>
        <w:rPr>
          <w:rFonts w:ascii="Times New Roman" w:eastAsia="Times New Roman" w:hAnsi="Times New Roman" w:cs="Times New Roman"/>
          <w:bCs/>
          <w:color w:val="212529"/>
          <w:sz w:val="28"/>
          <w:szCs w:val="28"/>
          <w:lang w:eastAsia="uk-UA"/>
        </w:rPr>
      </w:pPr>
      <w:r w:rsidRPr="00E64D73">
        <w:rPr>
          <w:rFonts w:ascii="Times New Roman" w:eastAsia="Times New Roman" w:hAnsi="Times New Roman" w:cs="Times New Roman"/>
          <w:bCs/>
          <w:color w:val="212529"/>
          <w:sz w:val="28"/>
          <w:szCs w:val="28"/>
          <w:lang w:eastAsia="uk-UA"/>
        </w:rPr>
        <w:t xml:space="preserve">комунальної власності </w:t>
      </w:r>
    </w:p>
    <w:p w:rsidR="00E64D73" w:rsidRPr="00E64D73" w:rsidRDefault="00DF07D1" w:rsidP="00E64D73">
      <w:pPr>
        <w:shd w:val="clear" w:color="auto" w:fill="FFFFFF"/>
        <w:spacing w:after="0" w:line="240" w:lineRule="auto"/>
        <w:textAlignment w:val="baseline"/>
        <w:rPr>
          <w:rFonts w:ascii="Times New Roman" w:eastAsia="Times New Roman" w:hAnsi="Times New Roman" w:cs="Times New Roman"/>
          <w:bCs/>
          <w:color w:val="212529"/>
          <w:sz w:val="28"/>
          <w:szCs w:val="28"/>
          <w:lang w:eastAsia="uk-UA"/>
        </w:rPr>
      </w:pPr>
      <w:r w:rsidRPr="00E64D73">
        <w:rPr>
          <w:rFonts w:ascii="Times New Roman" w:eastAsia="Times New Roman" w:hAnsi="Times New Roman" w:cs="Times New Roman"/>
          <w:bCs/>
          <w:color w:val="212529"/>
          <w:sz w:val="28"/>
          <w:szCs w:val="28"/>
          <w:lang w:eastAsia="uk-UA"/>
        </w:rPr>
        <w:t xml:space="preserve">територіальної громади </w:t>
      </w:r>
    </w:p>
    <w:p w:rsidR="00DF07D1" w:rsidRPr="00E64D73" w:rsidRDefault="00E64D73" w:rsidP="00E64D73">
      <w:pPr>
        <w:shd w:val="clear" w:color="auto" w:fill="FFFFFF"/>
        <w:spacing w:after="0" w:line="240" w:lineRule="auto"/>
        <w:textAlignment w:val="baseline"/>
        <w:rPr>
          <w:rFonts w:ascii="Times New Roman" w:eastAsia="Times New Roman" w:hAnsi="Times New Roman" w:cs="Times New Roman"/>
          <w:bCs/>
          <w:color w:val="212529"/>
          <w:sz w:val="28"/>
          <w:szCs w:val="28"/>
          <w:lang w:eastAsia="uk-UA"/>
        </w:rPr>
      </w:pPr>
      <w:proofErr w:type="spellStart"/>
      <w:r w:rsidRPr="00E64D73">
        <w:rPr>
          <w:rFonts w:ascii="Times New Roman" w:eastAsia="Times New Roman" w:hAnsi="Times New Roman" w:cs="Times New Roman"/>
          <w:bCs/>
          <w:color w:val="212529"/>
          <w:sz w:val="28"/>
          <w:szCs w:val="28"/>
          <w:lang w:eastAsia="uk-UA"/>
        </w:rPr>
        <w:t>Савранської</w:t>
      </w:r>
      <w:proofErr w:type="spellEnd"/>
      <w:r w:rsidRPr="00E64D73">
        <w:rPr>
          <w:rFonts w:ascii="Times New Roman" w:eastAsia="Times New Roman" w:hAnsi="Times New Roman" w:cs="Times New Roman"/>
          <w:bCs/>
          <w:color w:val="212529"/>
          <w:sz w:val="28"/>
          <w:szCs w:val="28"/>
          <w:lang w:eastAsia="uk-UA"/>
        </w:rPr>
        <w:t xml:space="preserve"> селищної ради</w:t>
      </w:r>
    </w:p>
    <w:p w:rsidR="00E64D73" w:rsidRPr="00E64D73" w:rsidRDefault="00E64D73" w:rsidP="00E64D73">
      <w:pPr>
        <w:shd w:val="clear" w:color="auto" w:fill="FFFFFF"/>
        <w:spacing w:after="0" w:line="240" w:lineRule="auto"/>
        <w:textAlignment w:val="baseline"/>
        <w:rPr>
          <w:rFonts w:ascii="Times New Roman" w:eastAsia="Times New Roman" w:hAnsi="Times New Roman" w:cs="Times New Roman"/>
          <w:bCs/>
          <w:color w:val="212529"/>
          <w:sz w:val="28"/>
          <w:szCs w:val="28"/>
          <w:lang w:eastAsia="uk-UA"/>
        </w:rPr>
      </w:pPr>
    </w:p>
    <w:p w:rsidR="00E64D73" w:rsidRPr="00E64D73" w:rsidRDefault="00E64D73" w:rsidP="00E64D73">
      <w:pPr>
        <w:shd w:val="clear" w:color="auto" w:fill="FFFFFF"/>
        <w:spacing w:after="0" w:line="240" w:lineRule="auto"/>
        <w:textAlignment w:val="baseline"/>
        <w:rPr>
          <w:rFonts w:ascii="Times New Roman" w:eastAsia="Times New Roman" w:hAnsi="Times New Roman" w:cs="Times New Roman"/>
          <w:bCs/>
          <w:color w:val="212529"/>
          <w:sz w:val="28"/>
          <w:szCs w:val="28"/>
          <w:lang w:eastAsia="uk-UA"/>
        </w:rPr>
      </w:pPr>
    </w:p>
    <w:p w:rsidR="00DF07D1" w:rsidRPr="00E64D73" w:rsidRDefault="00DF07D1" w:rsidP="00DF07D1">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Керуючись Законом України «Про місцеве самоврядування в Україні», «Про бухгалтерський облік та фінансову звітність в Україні», «Про передачу об’єктів права державної та комунальної власності» від 03.03.1998 № 147/98-ВР, постанов Кабінету Міністрів України від 08.11.2007 № 1314 «Про затвердження Порядку списання об’єктів державної власності», </w:t>
      </w:r>
      <w:r w:rsidRPr="008C2981">
        <w:rPr>
          <w:rFonts w:ascii="Times New Roman" w:eastAsia="Times New Roman" w:hAnsi="Times New Roman" w:cs="Times New Roman"/>
          <w:color w:val="000000"/>
          <w:sz w:val="28"/>
          <w:szCs w:val="28"/>
          <w:lang w:eastAsia="uk-UA"/>
        </w:rPr>
        <w:t>від 06.06.2007 № 803</w:t>
      </w:r>
      <w:r w:rsidRPr="00E64D73">
        <w:rPr>
          <w:rFonts w:ascii="Times New Roman" w:eastAsia="Times New Roman" w:hAnsi="Times New Roman" w:cs="Times New Roman"/>
          <w:color w:val="000000"/>
          <w:sz w:val="28"/>
          <w:szCs w:val="28"/>
          <w:lang w:eastAsia="uk-UA"/>
        </w:rPr>
        <w:t xml:space="preserve"> «Про затвердження Порядку відчуження об’єктів державної власності», від 21.08.1998 № 1482 «Про передачу об’єктів права державної та комунальної власності»; наказів Міністерства фінансів України від 27.04.2000 № 92 «Про затвердження Положення (стандарту) бухгалтерського обліку 7 «Основні засоби», від 12.10.2010 № 1202 «Про затвердження національних положень (стандартів) бухгалтерського обліку в державному секторі», Наказу Міністерства фінансів України «Про затвердження типових форм з обліку та списання основних засобів суб’єктами державного сектору та порядку їх складання» від 13.09.2016  № 818, з метою встановлення єдиних вимог до порядку списання об’єктів комунальної власності територіальної громади </w:t>
      </w:r>
      <w:proofErr w:type="spellStart"/>
      <w:r w:rsidR="00E64D73">
        <w:rPr>
          <w:rFonts w:ascii="Times New Roman" w:eastAsia="Times New Roman" w:hAnsi="Times New Roman" w:cs="Times New Roman"/>
          <w:color w:val="000000"/>
          <w:sz w:val="28"/>
          <w:szCs w:val="28"/>
          <w:lang w:eastAsia="uk-UA"/>
        </w:rPr>
        <w:t>Савранської</w:t>
      </w:r>
      <w:proofErr w:type="spellEnd"/>
      <w:r w:rsidRPr="00E64D73">
        <w:rPr>
          <w:rFonts w:ascii="Times New Roman" w:eastAsia="Times New Roman" w:hAnsi="Times New Roman" w:cs="Times New Roman"/>
          <w:color w:val="000000"/>
          <w:sz w:val="28"/>
          <w:szCs w:val="28"/>
          <w:lang w:eastAsia="uk-UA"/>
        </w:rPr>
        <w:t xml:space="preserve"> </w:t>
      </w:r>
      <w:r w:rsidR="00E64D73">
        <w:rPr>
          <w:rFonts w:ascii="Times New Roman" w:eastAsia="Times New Roman" w:hAnsi="Times New Roman" w:cs="Times New Roman"/>
          <w:color w:val="000000"/>
          <w:sz w:val="28"/>
          <w:szCs w:val="28"/>
          <w:lang w:eastAsia="uk-UA"/>
        </w:rPr>
        <w:t>селищної ради</w:t>
      </w:r>
      <w:r w:rsidRPr="00E64D73">
        <w:rPr>
          <w:rFonts w:ascii="Times New Roman" w:eastAsia="Times New Roman" w:hAnsi="Times New Roman" w:cs="Times New Roman"/>
          <w:color w:val="000000"/>
          <w:sz w:val="28"/>
          <w:szCs w:val="28"/>
          <w:lang w:eastAsia="uk-UA"/>
        </w:rPr>
        <w:t>,</w:t>
      </w:r>
      <w:r w:rsidR="00E64D73">
        <w:rPr>
          <w:rFonts w:ascii="Times New Roman" w:eastAsia="Times New Roman" w:hAnsi="Times New Roman" w:cs="Times New Roman"/>
          <w:color w:val="000000"/>
          <w:sz w:val="28"/>
          <w:szCs w:val="28"/>
          <w:lang w:eastAsia="uk-UA"/>
        </w:rPr>
        <w:t xml:space="preserve"> </w:t>
      </w:r>
      <w:r w:rsidR="00E64D73" w:rsidRPr="007F7F1B">
        <w:rPr>
          <w:rFonts w:ascii="Times New Roman" w:eastAsia="Times New Roman" w:hAnsi="Times New Roman" w:cs="Times New Roman"/>
          <w:color w:val="000000"/>
          <w:sz w:val="28"/>
          <w:szCs w:val="28"/>
          <w:lang w:eastAsia="uk-UA"/>
        </w:rPr>
        <w:t xml:space="preserve">сесія </w:t>
      </w:r>
      <w:proofErr w:type="spellStart"/>
      <w:r w:rsidR="00E64D73" w:rsidRPr="007F7F1B">
        <w:rPr>
          <w:rFonts w:ascii="Times New Roman" w:eastAsia="Times New Roman" w:hAnsi="Times New Roman" w:cs="Times New Roman"/>
          <w:color w:val="000000"/>
          <w:sz w:val="28"/>
          <w:szCs w:val="28"/>
          <w:lang w:eastAsia="uk-UA"/>
        </w:rPr>
        <w:t>Савранської</w:t>
      </w:r>
      <w:proofErr w:type="spellEnd"/>
      <w:r w:rsidR="00E64D73" w:rsidRPr="007F7F1B">
        <w:rPr>
          <w:rFonts w:ascii="Times New Roman" w:eastAsia="Times New Roman" w:hAnsi="Times New Roman" w:cs="Times New Roman"/>
          <w:color w:val="000000"/>
          <w:sz w:val="28"/>
          <w:szCs w:val="28"/>
          <w:lang w:eastAsia="uk-UA"/>
        </w:rPr>
        <w:t xml:space="preserve"> селищної ради</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ВИРІШИЛА:</w:t>
      </w:r>
    </w:p>
    <w:p w:rsidR="00DF07D1" w:rsidRPr="00E64D73" w:rsidRDefault="00DF07D1" w:rsidP="00DF07D1">
      <w:pPr>
        <w:numPr>
          <w:ilvl w:val="0"/>
          <w:numId w:val="1"/>
        </w:numPr>
        <w:shd w:val="clear" w:color="auto" w:fill="FFFFFF"/>
        <w:spacing w:after="330" w:line="360"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 xml:space="preserve">Затвердити Положення про порядок списання майна, що є комунальною власністю </w:t>
      </w:r>
      <w:proofErr w:type="spellStart"/>
      <w:r w:rsidR="00FD332D" w:rsidRPr="00FD332D">
        <w:rPr>
          <w:rFonts w:ascii="Times New Roman" w:eastAsia="Times New Roman" w:hAnsi="Times New Roman" w:cs="Times New Roman"/>
          <w:color w:val="212529"/>
          <w:sz w:val="28"/>
          <w:szCs w:val="28"/>
          <w:lang w:eastAsia="uk-UA"/>
        </w:rPr>
        <w:t>Савранської</w:t>
      </w:r>
      <w:proofErr w:type="spellEnd"/>
      <w:r w:rsidR="00FD332D" w:rsidRPr="00FD332D">
        <w:rPr>
          <w:rFonts w:ascii="Times New Roman" w:eastAsia="Times New Roman" w:hAnsi="Times New Roman" w:cs="Times New Roman"/>
          <w:color w:val="212529"/>
          <w:sz w:val="28"/>
          <w:szCs w:val="28"/>
          <w:lang w:eastAsia="uk-UA"/>
        </w:rPr>
        <w:t xml:space="preserve"> селищної ради</w:t>
      </w:r>
      <w:r w:rsidR="00FD332D" w:rsidRPr="00E64D73">
        <w:rPr>
          <w:rFonts w:ascii="Times New Roman" w:eastAsia="Times New Roman" w:hAnsi="Times New Roman" w:cs="Times New Roman"/>
          <w:color w:val="212529"/>
          <w:sz w:val="28"/>
          <w:szCs w:val="28"/>
          <w:lang w:eastAsia="uk-UA"/>
        </w:rPr>
        <w:t xml:space="preserve"> </w:t>
      </w:r>
      <w:r w:rsidRPr="00E64D73">
        <w:rPr>
          <w:rFonts w:ascii="Times New Roman" w:eastAsia="Times New Roman" w:hAnsi="Times New Roman" w:cs="Times New Roman"/>
          <w:color w:val="212529"/>
          <w:sz w:val="28"/>
          <w:szCs w:val="28"/>
          <w:lang w:eastAsia="uk-UA"/>
        </w:rPr>
        <w:t>(додається).</w:t>
      </w:r>
    </w:p>
    <w:p w:rsidR="00FD332D" w:rsidRPr="00FD332D" w:rsidRDefault="00FD332D" w:rsidP="00FD332D">
      <w:pPr>
        <w:numPr>
          <w:ilvl w:val="0"/>
          <w:numId w:val="1"/>
        </w:numPr>
        <w:shd w:val="clear" w:color="auto" w:fill="FFFFFF"/>
        <w:spacing w:after="330" w:line="360" w:lineRule="atLeast"/>
        <w:ind w:left="0"/>
        <w:jc w:val="both"/>
        <w:textAlignment w:val="baseline"/>
        <w:rPr>
          <w:rFonts w:ascii="Times New Roman" w:eastAsia="Times New Roman" w:hAnsi="Times New Roman" w:cs="Times New Roman"/>
          <w:color w:val="212529"/>
          <w:sz w:val="28"/>
          <w:szCs w:val="28"/>
          <w:lang w:eastAsia="uk-UA"/>
        </w:rPr>
      </w:pPr>
      <w:r>
        <w:rPr>
          <w:rFonts w:ascii="Times New Roman" w:eastAsia="Times New Roman" w:hAnsi="Times New Roman" w:cs="Times New Roman"/>
          <w:color w:val="212529"/>
          <w:sz w:val="28"/>
          <w:szCs w:val="28"/>
          <w:lang w:eastAsia="uk-UA"/>
        </w:rPr>
        <w:t>Контроль покласти на п</w:t>
      </w:r>
      <w:r w:rsidRPr="00FD332D">
        <w:rPr>
          <w:rFonts w:ascii="Times New Roman" w:eastAsia="Times New Roman" w:hAnsi="Times New Roman" w:cs="Times New Roman"/>
          <w:color w:val="212529"/>
          <w:sz w:val="28"/>
          <w:szCs w:val="28"/>
          <w:lang w:eastAsia="uk-UA"/>
        </w:rPr>
        <w:t>остійн</w:t>
      </w:r>
      <w:r>
        <w:rPr>
          <w:rFonts w:ascii="Times New Roman" w:eastAsia="Times New Roman" w:hAnsi="Times New Roman" w:cs="Times New Roman"/>
          <w:color w:val="212529"/>
          <w:sz w:val="28"/>
          <w:szCs w:val="28"/>
          <w:lang w:eastAsia="uk-UA"/>
        </w:rPr>
        <w:t>у</w:t>
      </w:r>
      <w:r w:rsidRPr="00FD332D">
        <w:rPr>
          <w:rFonts w:ascii="Times New Roman" w:eastAsia="Times New Roman" w:hAnsi="Times New Roman" w:cs="Times New Roman"/>
          <w:color w:val="212529"/>
          <w:sz w:val="28"/>
          <w:szCs w:val="28"/>
          <w:lang w:eastAsia="uk-UA"/>
        </w:rPr>
        <w:t xml:space="preserve"> комісі</w:t>
      </w:r>
      <w:r>
        <w:rPr>
          <w:rFonts w:ascii="Times New Roman" w:eastAsia="Times New Roman" w:hAnsi="Times New Roman" w:cs="Times New Roman"/>
          <w:color w:val="212529"/>
          <w:sz w:val="28"/>
          <w:szCs w:val="28"/>
          <w:lang w:eastAsia="uk-UA"/>
        </w:rPr>
        <w:t>ю</w:t>
      </w:r>
      <w:r w:rsidRPr="00FD332D">
        <w:rPr>
          <w:rFonts w:ascii="Times New Roman" w:eastAsia="Times New Roman" w:hAnsi="Times New Roman" w:cs="Times New Roman"/>
          <w:color w:val="212529"/>
          <w:sz w:val="28"/>
          <w:szCs w:val="28"/>
          <w:lang w:eastAsia="uk-UA"/>
        </w:rPr>
        <w:t xml:space="preserve"> з питань планування, фінансів та бюджету, соціально-економічного розвитку, ринкових відносин та </w:t>
      </w:r>
      <w:r>
        <w:rPr>
          <w:rFonts w:ascii="Times New Roman" w:eastAsia="Times New Roman" w:hAnsi="Times New Roman" w:cs="Times New Roman"/>
          <w:color w:val="212529"/>
          <w:sz w:val="28"/>
          <w:szCs w:val="28"/>
          <w:lang w:eastAsia="uk-UA"/>
        </w:rPr>
        <w:t>і</w:t>
      </w:r>
      <w:r w:rsidRPr="00FD332D">
        <w:rPr>
          <w:rFonts w:ascii="Times New Roman" w:eastAsia="Times New Roman" w:hAnsi="Times New Roman" w:cs="Times New Roman"/>
          <w:color w:val="212529"/>
          <w:sz w:val="28"/>
          <w:szCs w:val="28"/>
          <w:lang w:eastAsia="uk-UA"/>
        </w:rPr>
        <w:t>нвестиційної діяльності, житлово-комунального господарства та комунальної власності.</w:t>
      </w:r>
    </w:p>
    <w:p w:rsidR="00FD332D" w:rsidRPr="00FD332D" w:rsidRDefault="00DF07D1" w:rsidP="00740E0C">
      <w:pPr>
        <w:shd w:val="clear" w:color="auto" w:fill="FFFFFF"/>
        <w:spacing w:after="0" w:line="240" w:lineRule="auto"/>
        <w:jc w:val="right"/>
        <w:textAlignment w:val="baseline"/>
        <w:rPr>
          <w:rFonts w:ascii="Times New Roman" w:eastAsia="Times New Roman" w:hAnsi="Times New Roman" w:cs="Times New Roman"/>
          <w:color w:val="212529"/>
          <w:sz w:val="24"/>
          <w:szCs w:val="24"/>
          <w:lang w:eastAsia="uk-UA"/>
        </w:rPr>
      </w:pPr>
      <w:r w:rsidRPr="00FD332D">
        <w:rPr>
          <w:rFonts w:ascii="Times New Roman" w:eastAsia="Times New Roman" w:hAnsi="Times New Roman" w:cs="Times New Roman"/>
          <w:color w:val="000000"/>
          <w:sz w:val="24"/>
          <w:szCs w:val="24"/>
          <w:lang w:eastAsia="uk-UA"/>
        </w:rPr>
        <w:lastRenderedPageBreak/>
        <w:t xml:space="preserve">Додаток до рішення </w:t>
      </w:r>
      <w:proofErr w:type="spellStart"/>
      <w:r w:rsidR="00FD332D" w:rsidRPr="00FD332D">
        <w:rPr>
          <w:rFonts w:ascii="Times New Roman" w:eastAsia="Times New Roman" w:hAnsi="Times New Roman" w:cs="Times New Roman"/>
          <w:color w:val="212529"/>
          <w:sz w:val="24"/>
          <w:szCs w:val="24"/>
          <w:lang w:eastAsia="uk-UA"/>
        </w:rPr>
        <w:t>Савранської</w:t>
      </w:r>
      <w:proofErr w:type="spellEnd"/>
      <w:r w:rsidR="00FD332D" w:rsidRPr="00FD332D">
        <w:rPr>
          <w:rFonts w:ascii="Times New Roman" w:eastAsia="Times New Roman" w:hAnsi="Times New Roman" w:cs="Times New Roman"/>
          <w:color w:val="212529"/>
          <w:sz w:val="24"/>
          <w:szCs w:val="24"/>
          <w:lang w:eastAsia="uk-UA"/>
        </w:rPr>
        <w:t xml:space="preserve"> селищної ради </w:t>
      </w:r>
    </w:p>
    <w:p w:rsidR="00DF07D1" w:rsidRDefault="00FD332D" w:rsidP="00740E0C">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                       </w:t>
      </w:r>
      <w:r w:rsidRPr="00F22017">
        <w:rPr>
          <w:rFonts w:ascii="Times New Roman" w:eastAsia="Times New Roman" w:hAnsi="Times New Roman" w:cs="Times New Roman"/>
          <w:color w:val="000000"/>
          <w:sz w:val="24"/>
          <w:szCs w:val="24"/>
          <w:lang w:val="ru-RU" w:eastAsia="uk-UA"/>
        </w:rPr>
        <w:t xml:space="preserve">      </w:t>
      </w:r>
      <w:r w:rsidR="00740E0C">
        <w:rPr>
          <w:rFonts w:ascii="Times New Roman" w:eastAsia="Times New Roman" w:hAnsi="Times New Roman" w:cs="Times New Roman"/>
          <w:color w:val="000000"/>
          <w:sz w:val="24"/>
          <w:szCs w:val="24"/>
          <w:lang w:val="ru-RU" w:eastAsia="uk-UA"/>
        </w:rPr>
        <w:t xml:space="preserve">                  </w:t>
      </w:r>
      <w:r w:rsidR="00DF07D1" w:rsidRPr="00FD332D">
        <w:rPr>
          <w:rFonts w:ascii="Times New Roman" w:eastAsia="Times New Roman" w:hAnsi="Times New Roman" w:cs="Times New Roman"/>
          <w:color w:val="000000"/>
          <w:sz w:val="24"/>
          <w:szCs w:val="24"/>
          <w:lang w:eastAsia="uk-UA"/>
        </w:rPr>
        <w:t>від 2</w:t>
      </w:r>
      <w:r w:rsidR="00740E0C">
        <w:rPr>
          <w:rFonts w:ascii="Times New Roman" w:eastAsia="Times New Roman" w:hAnsi="Times New Roman" w:cs="Times New Roman"/>
          <w:color w:val="000000"/>
          <w:sz w:val="24"/>
          <w:szCs w:val="24"/>
          <w:lang w:eastAsia="uk-UA"/>
        </w:rPr>
        <w:t>5</w:t>
      </w:r>
      <w:r w:rsidR="00DF07D1" w:rsidRPr="00FD332D">
        <w:rPr>
          <w:rFonts w:ascii="Times New Roman" w:eastAsia="Times New Roman" w:hAnsi="Times New Roman" w:cs="Times New Roman"/>
          <w:color w:val="000000"/>
          <w:sz w:val="24"/>
          <w:szCs w:val="24"/>
          <w:lang w:eastAsia="uk-UA"/>
        </w:rPr>
        <w:t>.03.20</w:t>
      </w:r>
      <w:r w:rsidR="00740E0C">
        <w:rPr>
          <w:rFonts w:ascii="Times New Roman" w:eastAsia="Times New Roman" w:hAnsi="Times New Roman" w:cs="Times New Roman"/>
          <w:color w:val="000000"/>
          <w:sz w:val="24"/>
          <w:szCs w:val="24"/>
          <w:lang w:eastAsia="uk-UA"/>
        </w:rPr>
        <w:t>21</w:t>
      </w:r>
      <w:r w:rsidR="00DF07D1" w:rsidRPr="00FD332D">
        <w:rPr>
          <w:rFonts w:ascii="Times New Roman" w:eastAsia="Times New Roman" w:hAnsi="Times New Roman" w:cs="Times New Roman"/>
          <w:color w:val="000000"/>
          <w:sz w:val="24"/>
          <w:szCs w:val="24"/>
          <w:lang w:eastAsia="uk-UA"/>
        </w:rPr>
        <w:t xml:space="preserve"> р.</w:t>
      </w:r>
      <w:r>
        <w:rPr>
          <w:rFonts w:ascii="Times New Roman" w:eastAsia="Times New Roman" w:hAnsi="Times New Roman" w:cs="Times New Roman"/>
          <w:color w:val="000000"/>
          <w:sz w:val="24"/>
          <w:szCs w:val="24"/>
          <w:lang w:eastAsia="uk-UA"/>
        </w:rPr>
        <w:t xml:space="preserve"> №        -VIII</w:t>
      </w:r>
    </w:p>
    <w:p w:rsidR="00740E0C" w:rsidRDefault="00740E0C" w:rsidP="00740E0C">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uk-UA"/>
        </w:rPr>
      </w:pPr>
    </w:p>
    <w:p w:rsidR="00740E0C" w:rsidRPr="00F22017" w:rsidRDefault="00740E0C" w:rsidP="00740E0C">
      <w:pPr>
        <w:shd w:val="clear" w:color="auto" w:fill="FFFFFF"/>
        <w:spacing w:after="0" w:line="240" w:lineRule="auto"/>
        <w:jc w:val="center"/>
        <w:textAlignment w:val="baseline"/>
        <w:rPr>
          <w:rFonts w:ascii="Times New Roman" w:eastAsia="Times New Roman" w:hAnsi="Times New Roman" w:cs="Times New Roman"/>
          <w:color w:val="000000"/>
          <w:sz w:val="24"/>
          <w:szCs w:val="24"/>
          <w:lang w:val="ru-RU" w:eastAsia="uk-UA"/>
        </w:rPr>
      </w:pPr>
    </w:p>
    <w:p w:rsidR="00DF07D1" w:rsidRPr="00E64D73" w:rsidRDefault="00DF07D1" w:rsidP="00DF07D1">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Положення про порядок</w:t>
      </w:r>
    </w:p>
    <w:p w:rsidR="00FD332D" w:rsidRPr="00FD332D" w:rsidRDefault="00DF07D1" w:rsidP="00DF07D1">
      <w:pPr>
        <w:shd w:val="clear" w:color="auto" w:fill="FFFFFF"/>
        <w:spacing w:after="0" w:line="240" w:lineRule="auto"/>
        <w:jc w:val="center"/>
        <w:textAlignment w:val="baseline"/>
        <w:rPr>
          <w:rFonts w:ascii="Times New Roman" w:eastAsia="Times New Roman" w:hAnsi="Times New Roman" w:cs="Times New Roman"/>
          <w:b/>
          <w:bCs/>
          <w:color w:val="000000"/>
          <w:sz w:val="28"/>
          <w:szCs w:val="28"/>
          <w:lang w:val="ru-RU" w:eastAsia="uk-UA"/>
        </w:rPr>
      </w:pPr>
      <w:r w:rsidRPr="00E64D73">
        <w:rPr>
          <w:rFonts w:ascii="Times New Roman" w:eastAsia="Times New Roman" w:hAnsi="Times New Roman" w:cs="Times New Roman"/>
          <w:b/>
          <w:bCs/>
          <w:color w:val="000000"/>
          <w:sz w:val="28"/>
          <w:szCs w:val="28"/>
          <w:lang w:eastAsia="uk-UA"/>
        </w:rPr>
        <w:t xml:space="preserve">списання об'єктів комунальної власності </w:t>
      </w:r>
    </w:p>
    <w:p w:rsidR="00DF07D1" w:rsidRPr="00FD332D" w:rsidRDefault="00FD332D" w:rsidP="00DF07D1">
      <w:pPr>
        <w:shd w:val="clear" w:color="auto" w:fill="FFFFFF"/>
        <w:spacing w:after="0" w:line="240" w:lineRule="auto"/>
        <w:jc w:val="center"/>
        <w:textAlignment w:val="baseline"/>
        <w:rPr>
          <w:rFonts w:ascii="Times New Roman" w:eastAsia="Times New Roman" w:hAnsi="Times New Roman" w:cs="Times New Roman"/>
          <w:b/>
          <w:color w:val="212529"/>
          <w:sz w:val="28"/>
          <w:szCs w:val="28"/>
          <w:lang w:val="ru-RU" w:eastAsia="uk-UA"/>
        </w:rPr>
      </w:pPr>
      <w:proofErr w:type="spellStart"/>
      <w:r w:rsidRPr="00FD332D">
        <w:rPr>
          <w:rFonts w:ascii="Times New Roman" w:eastAsia="Times New Roman" w:hAnsi="Times New Roman" w:cs="Times New Roman"/>
          <w:b/>
          <w:color w:val="212529"/>
          <w:sz w:val="28"/>
          <w:szCs w:val="28"/>
          <w:lang w:eastAsia="uk-UA"/>
        </w:rPr>
        <w:t>Савранської</w:t>
      </w:r>
      <w:proofErr w:type="spellEnd"/>
      <w:r w:rsidRPr="00FD332D">
        <w:rPr>
          <w:rFonts w:ascii="Times New Roman" w:eastAsia="Times New Roman" w:hAnsi="Times New Roman" w:cs="Times New Roman"/>
          <w:b/>
          <w:color w:val="212529"/>
          <w:sz w:val="28"/>
          <w:szCs w:val="28"/>
          <w:lang w:eastAsia="uk-UA"/>
        </w:rPr>
        <w:t xml:space="preserve"> селищної ради </w:t>
      </w:r>
    </w:p>
    <w:p w:rsidR="00FD332D" w:rsidRPr="00FD332D" w:rsidRDefault="00FD332D" w:rsidP="00DF07D1">
      <w:pPr>
        <w:shd w:val="clear" w:color="auto" w:fill="FFFFFF"/>
        <w:spacing w:after="0" w:line="240" w:lineRule="auto"/>
        <w:jc w:val="center"/>
        <w:textAlignment w:val="baseline"/>
        <w:rPr>
          <w:rFonts w:ascii="Times New Roman" w:eastAsia="Times New Roman" w:hAnsi="Times New Roman" w:cs="Times New Roman"/>
          <w:color w:val="000000"/>
          <w:sz w:val="28"/>
          <w:szCs w:val="28"/>
          <w:lang w:val="ru-RU" w:eastAsia="uk-UA"/>
        </w:rPr>
      </w:pPr>
    </w:p>
    <w:p w:rsidR="00DF07D1" w:rsidRPr="00E64D73" w:rsidRDefault="00DF07D1" w:rsidP="00DF07D1">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uk-UA"/>
        </w:rPr>
      </w:pPr>
      <w:r w:rsidRPr="00740E0C">
        <w:rPr>
          <w:rFonts w:ascii="Times New Roman" w:eastAsia="Times New Roman" w:hAnsi="Times New Roman" w:cs="Times New Roman"/>
          <w:color w:val="000000"/>
          <w:sz w:val="28"/>
          <w:szCs w:val="28"/>
          <w:lang w:eastAsia="uk-UA"/>
        </w:rPr>
        <w:t xml:space="preserve">Це Положення про порядок списання об'єктів комунальної власності </w:t>
      </w:r>
      <w:proofErr w:type="spellStart"/>
      <w:r w:rsidR="00FD332D" w:rsidRPr="00740E0C">
        <w:rPr>
          <w:rFonts w:ascii="Times New Roman" w:eastAsia="Times New Roman" w:hAnsi="Times New Roman" w:cs="Times New Roman"/>
          <w:color w:val="212529"/>
          <w:sz w:val="28"/>
          <w:szCs w:val="28"/>
          <w:lang w:eastAsia="uk-UA"/>
        </w:rPr>
        <w:t>Савранської</w:t>
      </w:r>
      <w:proofErr w:type="spellEnd"/>
      <w:r w:rsidR="00FD332D" w:rsidRPr="00740E0C">
        <w:rPr>
          <w:rFonts w:ascii="Times New Roman" w:eastAsia="Times New Roman" w:hAnsi="Times New Roman" w:cs="Times New Roman"/>
          <w:color w:val="212529"/>
          <w:sz w:val="28"/>
          <w:szCs w:val="28"/>
          <w:lang w:eastAsia="uk-UA"/>
        </w:rPr>
        <w:t xml:space="preserve"> селищної ради </w:t>
      </w:r>
      <w:r w:rsidRPr="00740E0C">
        <w:rPr>
          <w:rFonts w:ascii="Times New Roman" w:eastAsia="Times New Roman" w:hAnsi="Times New Roman" w:cs="Times New Roman"/>
          <w:color w:val="000000"/>
          <w:sz w:val="28"/>
          <w:szCs w:val="28"/>
          <w:lang w:eastAsia="uk-UA"/>
        </w:rPr>
        <w:t>(далі - Положення) розроблено відповідно до Господарського Кодексу України, Цивільного кодексу України, Законів України</w:t>
      </w:r>
      <w:r w:rsidR="00740E0C" w:rsidRPr="00740E0C">
        <w:rPr>
          <w:rFonts w:ascii="Times New Roman" w:eastAsia="Times New Roman" w:hAnsi="Times New Roman" w:cs="Times New Roman"/>
          <w:color w:val="000000"/>
          <w:sz w:val="28"/>
          <w:szCs w:val="28"/>
          <w:lang w:eastAsia="uk-UA"/>
        </w:rPr>
        <w:t xml:space="preserve"> </w:t>
      </w:r>
      <w:r w:rsidRPr="00740E0C">
        <w:rPr>
          <w:rFonts w:ascii="Times New Roman" w:eastAsia="Times New Roman" w:hAnsi="Times New Roman" w:cs="Times New Roman"/>
          <w:color w:val="000000"/>
          <w:sz w:val="28"/>
          <w:szCs w:val="28"/>
          <w:lang w:eastAsia="uk-UA"/>
        </w:rPr>
        <w:t xml:space="preserve"> </w:t>
      </w:r>
      <w:proofErr w:type="spellStart"/>
      <w:r w:rsidRPr="00740E0C">
        <w:rPr>
          <w:rFonts w:ascii="Times New Roman" w:eastAsia="Times New Roman" w:hAnsi="Times New Roman" w:cs="Times New Roman"/>
          <w:color w:val="000000"/>
          <w:sz w:val="28"/>
          <w:szCs w:val="28"/>
          <w:lang w:eastAsia="uk-UA"/>
        </w:rPr>
        <w:t>“Про</w:t>
      </w:r>
      <w:proofErr w:type="spellEnd"/>
      <w:r w:rsidRPr="00740E0C">
        <w:rPr>
          <w:rFonts w:ascii="Times New Roman" w:eastAsia="Times New Roman" w:hAnsi="Times New Roman" w:cs="Times New Roman"/>
          <w:color w:val="000000"/>
          <w:sz w:val="28"/>
          <w:szCs w:val="28"/>
          <w:lang w:eastAsia="uk-UA"/>
        </w:rPr>
        <w:t xml:space="preserve"> місцеве самоврядування в </w:t>
      </w:r>
      <w:proofErr w:type="spellStart"/>
      <w:r w:rsidRPr="00740E0C">
        <w:rPr>
          <w:rFonts w:ascii="Times New Roman" w:eastAsia="Times New Roman" w:hAnsi="Times New Roman" w:cs="Times New Roman"/>
          <w:color w:val="000000"/>
          <w:sz w:val="28"/>
          <w:szCs w:val="28"/>
          <w:lang w:eastAsia="uk-UA"/>
        </w:rPr>
        <w:t>Україні”</w:t>
      </w:r>
      <w:proofErr w:type="spellEnd"/>
      <w:r w:rsidRPr="00740E0C">
        <w:rPr>
          <w:rFonts w:ascii="Times New Roman" w:eastAsia="Times New Roman" w:hAnsi="Times New Roman" w:cs="Times New Roman"/>
          <w:color w:val="000000"/>
          <w:sz w:val="28"/>
          <w:szCs w:val="28"/>
          <w:lang w:eastAsia="uk-UA"/>
        </w:rPr>
        <w:t xml:space="preserve">, </w:t>
      </w:r>
      <w:r w:rsidR="00740E0C" w:rsidRPr="00740E0C">
        <w:rPr>
          <w:rFonts w:ascii="Times New Roman" w:eastAsia="Times New Roman" w:hAnsi="Times New Roman" w:cs="Times New Roman"/>
          <w:color w:val="000000"/>
          <w:sz w:val="28"/>
          <w:szCs w:val="28"/>
          <w:lang w:eastAsia="uk-UA"/>
        </w:rPr>
        <w:t xml:space="preserve"> </w:t>
      </w:r>
      <w:proofErr w:type="spellStart"/>
      <w:r w:rsidRPr="00740E0C">
        <w:rPr>
          <w:rFonts w:ascii="Times New Roman" w:eastAsia="Times New Roman" w:hAnsi="Times New Roman" w:cs="Times New Roman"/>
          <w:color w:val="000000"/>
          <w:sz w:val="28"/>
          <w:szCs w:val="28"/>
          <w:lang w:eastAsia="uk-UA"/>
        </w:rPr>
        <w:t>“Про</w:t>
      </w:r>
      <w:proofErr w:type="spellEnd"/>
      <w:r w:rsidRPr="00740E0C">
        <w:rPr>
          <w:rFonts w:ascii="Times New Roman" w:eastAsia="Times New Roman" w:hAnsi="Times New Roman" w:cs="Times New Roman"/>
          <w:color w:val="000000"/>
          <w:sz w:val="28"/>
          <w:szCs w:val="28"/>
          <w:lang w:eastAsia="uk-UA"/>
        </w:rPr>
        <w:t xml:space="preserve"> бухгалтерський облік та фінансову звітність в </w:t>
      </w:r>
      <w:proofErr w:type="spellStart"/>
      <w:r w:rsidRPr="00740E0C">
        <w:rPr>
          <w:rFonts w:ascii="Times New Roman" w:eastAsia="Times New Roman" w:hAnsi="Times New Roman" w:cs="Times New Roman"/>
          <w:color w:val="000000"/>
          <w:sz w:val="28"/>
          <w:szCs w:val="28"/>
          <w:lang w:eastAsia="uk-UA"/>
        </w:rPr>
        <w:t>Україні”</w:t>
      </w:r>
      <w:proofErr w:type="spellEnd"/>
      <w:r w:rsidRPr="00740E0C">
        <w:rPr>
          <w:rFonts w:ascii="Times New Roman" w:eastAsia="Times New Roman" w:hAnsi="Times New Roman" w:cs="Times New Roman"/>
          <w:color w:val="000000"/>
          <w:sz w:val="28"/>
          <w:szCs w:val="28"/>
          <w:lang w:eastAsia="uk-UA"/>
        </w:rPr>
        <w:t xml:space="preserve">, </w:t>
      </w:r>
      <w:proofErr w:type="spellStart"/>
      <w:r w:rsidRPr="00740E0C">
        <w:rPr>
          <w:rFonts w:ascii="Times New Roman" w:eastAsia="Times New Roman" w:hAnsi="Times New Roman" w:cs="Times New Roman"/>
          <w:color w:val="000000"/>
          <w:sz w:val="28"/>
          <w:szCs w:val="28"/>
          <w:lang w:eastAsia="uk-UA"/>
        </w:rPr>
        <w:t>“Про</w:t>
      </w:r>
      <w:proofErr w:type="spellEnd"/>
      <w:r w:rsidRPr="00740E0C">
        <w:rPr>
          <w:rFonts w:ascii="Times New Roman" w:eastAsia="Times New Roman" w:hAnsi="Times New Roman" w:cs="Times New Roman"/>
          <w:color w:val="000000"/>
          <w:sz w:val="28"/>
          <w:szCs w:val="28"/>
          <w:lang w:eastAsia="uk-UA"/>
        </w:rPr>
        <w:t xml:space="preserve"> передачу об’єктів права державної та комунальної </w:t>
      </w:r>
      <w:proofErr w:type="spellStart"/>
      <w:r w:rsidRPr="00740E0C">
        <w:rPr>
          <w:rFonts w:ascii="Times New Roman" w:eastAsia="Times New Roman" w:hAnsi="Times New Roman" w:cs="Times New Roman"/>
          <w:color w:val="000000"/>
          <w:sz w:val="28"/>
          <w:szCs w:val="28"/>
          <w:lang w:eastAsia="uk-UA"/>
        </w:rPr>
        <w:t>власності”</w:t>
      </w:r>
      <w:proofErr w:type="spellEnd"/>
      <w:r w:rsidRPr="00740E0C">
        <w:rPr>
          <w:rFonts w:ascii="Times New Roman" w:eastAsia="Times New Roman" w:hAnsi="Times New Roman" w:cs="Times New Roman"/>
          <w:color w:val="000000"/>
          <w:sz w:val="28"/>
          <w:szCs w:val="28"/>
          <w:lang w:eastAsia="uk-UA"/>
        </w:rPr>
        <w:t xml:space="preserve"> від 03.03.1998 № 147/98-ВР, постанов Кабінету Міністрів України від 08.11.2007 № 1314 </w:t>
      </w:r>
      <w:proofErr w:type="spellStart"/>
      <w:r w:rsidRPr="00740E0C">
        <w:rPr>
          <w:rFonts w:ascii="Times New Roman" w:eastAsia="Times New Roman" w:hAnsi="Times New Roman" w:cs="Times New Roman"/>
          <w:color w:val="000000"/>
          <w:sz w:val="28"/>
          <w:szCs w:val="28"/>
          <w:lang w:eastAsia="uk-UA"/>
        </w:rPr>
        <w:t>“Про</w:t>
      </w:r>
      <w:proofErr w:type="spellEnd"/>
      <w:r w:rsidRPr="00740E0C">
        <w:rPr>
          <w:rFonts w:ascii="Times New Roman" w:eastAsia="Times New Roman" w:hAnsi="Times New Roman" w:cs="Times New Roman"/>
          <w:color w:val="000000"/>
          <w:sz w:val="28"/>
          <w:szCs w:val="28"/>
          <w:lang w:eastAsia="uk-UA"/>
        </w:rPr>
        <w:t xml:space="preserve"> затвердження Порядку списання об’єктів державної </w:t>
      </w:r>
      <w:proofErr w:type="spellStart"/>
      <w:r w:rsidRPr="00740E0C">
        <w:rPr>
          <w:rFonts w:ascii="Times New Roman" w:eastAsia="Times New Roman" w:hAnsi="Times New Roman" w:cs="Times New Roman"/>
          <w:color w:val="000000"/>
          <w:sz w:val="28"/>
          <w:szCs w:val="28"/>
          <w:lang w:eastAsia="uk-UA"/>
        </w:rPr>
        <w:t>власності”</w:t>
      </w:r>
      <w:proofErr w:type="spellEnd"/>
      <w:r w:rsidRPr="00740E0C">
        <w:rPr>
          <w:rFonts w:ascii="Times New Roman" w:eastAsia="Times New Roman" w:hAnsi="Times New Roman" w:cs="Times New Roman"/>
          <w:color w:val="000000"/>
          <w:sz w:val="28"/>
          <w:szCs w:val="28"/>
          <w:lang w:eastAsia="uk-UA"/>
        </w:rPr>
        <w:t>, від 06.06.2007 № 803 «Про затвердження Порядку відчуження об’єктів державної власності», від 21.08.1998 № 1482 «Про передачу об’єктів права державної та комунальної власності»; наказів Міністерства фінансів України від 27.04.2000 № 92 «Про затвердження Положення (стандарту) бухгалтерського обліку 7 «Основні засоби», від 12.10.2010 № 1202 «Про затвердження національних положень (стандартів) бухгалтерського обліку в державному секторі», Наказу Міністерства фінансів України «Про затвердження типових форм з обліку та списання основних засобів суб’єктами державного сектору та порядку їх складання» від 13.09.2016  № 818.</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І. Загальна частина</w:t>
      </w:r>
    </w:p>
    <w:p w:rsidR="00DF07D1" w:rsidRPr="00E64D73" w:rsidRDefault="00DF07D1" w:rsidP="00DF07D1">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1.1. Положення про порядок списання об’єктів комунальної власності </w:t>
      </w:r>
      <w:proofErr w:type="spellStart"/>
      <w:r w:rsidR="00FD332D" w:rsidRPr="00FD332D">
        <w:rPr>
          <w:rFonts w:ascii="Times New Roman" w:eastAsia="Times New Roman" w:hAnsi="Times New Roman" w:cs="Times New Roman"/>
          <w:color w:val="212529"/>
          <w:sz w:val="28"/>
          <w:szCs w:val="28"/>
          <w:lang w:eastAsia="uk-UA"/>
        </w:rPr>
        <w:t>Савранської</w:t>
      </w:r>
      <w:proofErr w:type="spellEnd"/>
      <w:r w:rsidR="00FD332D" w:rsidRPr="00FD332D">
        <w:rPr>
          <w:rFonts w:ascii="Times New Roman" w:eastAsia="Times New Roman" w:hAnsi="Times New Roman" w:cs="Times New Roman"/>
          <w:color w:val="212529"/>
          <w:sz w:val="28"/>
          <w:szCs w:val="28"/>
          <w:lang w:eastAsia="uk-UA"/>
        </w:rPr>
        <w:t xml:space="preserve"> селищної ради</w:t>
      </w:r>
      <w:r w:rsidR="00FD332D" w:rsidRPr="00E64D73">
        <w:rPr>
          <w:rFonts w:ascii="Times New Roman" w:eastAsia="Times New Roman" w:hAnsi="Times New Roman" w:cs="Times New Roman"/>
          <w:color w:val="212529"/>
          <w:sz w:val="28"/>
          <w:szCs w:val="28"/>
          <w:lang w:eastAsia="uk-UA"/>
        </w:rPr>
        <w:t xml:space="preserve"> </w:t>
      </w:r>
      <w:r w:rsidRPr="00E64D73">
        <w:rPr>
          <w:rFonts w:ascii="Times New Roman" w:eastAsia="Times New Roman" w:hAnsi="Times New Roman" w:cs="Times New Roman"/>
          <w:color w:val="000000"/>
          <w:sz w:val="28"/>
          <w:szCs w:val="28"/>
          <w:lang w:eastAsia="uk-UA"/>
        </w:rPr>
        <w:t>визначає механізм списання об'єктів комунальної власності, якими є об'єкти незавершеного будівництва (незавершені капітальні інвестиції в необоротні матеріальні активи), матеріальні активи, що відповідно до законодавства визнаються основними фондами (засобами), іншими необоротними матеріальними активами (далі - майно), малоцінні необоротні матеріальні активи, малоцінні швидкозношувані предмети, виробничі запаси.</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Положення визначає порядок списання майна, що є комунальною власністю </w:t>
      </w:r>
      <w:proofErr w:type="spellStart"/>
      <w:r w:rsidR="00FD332D" w:rsidRPr="00FD332D">
        <w:rPr>
          <w:rFonts w:ascii="Times New Roman" w:eastAsia="Times New Roman" w:hAnsi="Times New Roman" w:cs="Times New Roman"/>
          <w:color w:val="212529"/>
          <w:sz w:val="28"/>
          <w:szCs w:val="28"/>
          <w:lang w:eastAsia="uk-UA"/>
        </w:rPr>
        <w:t>Савранської</w:t>
      </w:r>
      <w:proofErr w:type="spellEnd"/>
      <w:r w:rsidR="00FD332D" w:rsidRPr="00FD332D">
        <w:rPr>
          <w:rFonts w:ascii="Times New Roman" w:eastAsia="Times New Roman" w:hAnsi="Times New Roman" w:cs="Times New Roman"/>
          <w:color w:val="212529"/>
          <w:sz w:val="28"/>
          <w:szCs w:val="28"/>
          <w:lang w:eastAsia="uk-UA"/>
        </w:rPr>
        <w:t xml:space="preserve"> селищної ради</w:t>
      </w:r>
      <w:r w:rsidR="00FD332D" w:rsidRPr="00E64D73">
        <w:rPr>
          <w:rFonts w:ascii="Times New Roman" w:eastAsia="Times New Roman" w:hAnsi="Times New Roman" w:cs="Times New Roman"/>
          <w:color w:val="212529"/>
          <w:sz w:val="28"/>
          <w:szCs w:val="28"/>
          <w:lang w:eastAsia="uk-UA"/>
        </w:rPr>
        <w:t xml:space="preserve"> </w:t>
      </w:r>
      <w:r w:rsidRPr="00E64D73">
        <w:rPr>
          <w:rFonts w:ascii="Times New Roman" w:eastAsia="Times New Roman" w:hAnsi="Times New Roman" w:cs="Times New Roman"/>
          <w:color w:val="000000"/>
          <w:sz w:val="28"/>
          <w:szCs w:val="28"/>
          <w:lang w:eastAsia="uk-UA"/>
        </w:rPr>
        <w:t>та перебува</w:t>
      </w:r>
      <w:r w:rsidR="00FD332D">
        <w:rPr>
          <w:rFonts w:ascii="Times New Roman" w:eastAsia="Times New Roman" w:hAnsi="Times New Roman" w:cs="Times New Roman"/>
          <w:color w:val="000000"/>
          <w:sz w:val="28"/>
          <w:szCs w:val="28"/>
          <w:lang w:eastAsia="uk-UA"/>
        </w:rPr>
        <w:t>є</w:t>
      </w:r>
      <w:r w:rsidRPr="00E64D73">
        <w:rPr>
          <w:rFonts w:ascii="Times New Roman" w:eastAsia="Times New Roman" w:hAnsi="Times New Roman" w:cs="Times New Roman"/>
          <w:color w:val="000000"/>
          <w:sz w:val="28"/>
          <w:szCs w:val="28"/>
          <w:lang w:eastAsia="uk-UA"/>
        </w:rPr>
        <w:t xml:space="preserve"> на бухгалтерському обліку:</w:t>
      </w:r>
    </w:p>
    <w:p w:rsidR="00DF07D1" w:rsidRPr="00E64D73" w:rsidRDefault="00DF07D1" w:rsidP="00DF07D1">
      <w:pPr>
        <w:numPr>
          <w:ilvl w:val="0"/>
          <w:numId w:val="2"/>
        </w:numPr>
        <w:shd w:val="clear" w:color="auto" w:fill="FFFFFF"/>
        <w:spacing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організацій, установ, закладів, які утримуються (фінансуються) за рахунок коштів місцевого бюджету, на правах оперативного управління;</w:t>
      </w:r>
    </w:p>
    <w:p w:rsidR="00DF07D1" w:rsidRPr="00E64D73" w:rsidRDefault="00DF07D1" w:rsidP="00DF07D1">
      <w:pPr>
        <w:numPr>
          <w:ilvl w:val="0"/>
          <w:numId w:val="2"/>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комунальних підприємств – на балансі, на праві господарського віддання;</w:t>
      </w:r>
    </w:p>
    <w:p w:rsidR="00DF07D1" w:rsidRPr="00E64D73" w:rsidRDefault="00DF07D1" w:rsidP="00DF07D1">
      <w:pPr>
        <w:numPr>
          <w:ilvl w:val="0"/>
          <w:numId w:val="2"/>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с</w:t>
      </w:r>
      <w:r w:rsidR="00FD332D">
        <w:rPr>
          <w:rFonts w:ascii="Times New Roman" w:eastAsia="Times New Roman" w:hAnsi="Times New Roman" w:cs="Times New Roman"/>
          <w:color w:val="212529"/>
          <w:sz w:val="28"/>
          <w:szCs w:val="28"/>
          <w:lang w:eastAsia="uk-UA"/>
        </w:rPr>
        <w:t>елищної ради</w:t>
      </w:r>
      <w:r w:rsidRPr="00E64D73">
        <w:rPr>
          <w:rFonts w:ascii="Times New Roman" w:eastAsia="Times New Roman" w:hAnsi="Times New Roman" w:cs="Times New Roman"/>
          <w:color w:val="212529"/>
          <w:sz w:val="28"/>
          <w:szCs w:val="28"/>
          <w:lang w:eastAsia="uk-UA"/>
        </w:rPr>
        <w:t>, структурних підрозділів, виконавчого органу с</w:t>
      </w:r>
      <w:r w:rsidR="00FD332D">
        <w:rPr>
          <w:rFonts w:ascii="Times New Roman" w:eastAsia="Times New Roman" w:hAnsi="Times New Roman" w:cs="Times New Roman"/>
          <w:color w:val="212529"/>
          <w:sz w:val="28"/>
          <w:szCs w:val="28"/>
          <w:lang w:eastAsia="uk-UA"/>
        </w:rPr>
        <w:t>елищної</w:t>
      </w:r>
      <w:r w:rsidRPr="00E64D73">
        <w:rPr>
          <w:rFonts w:ascii="Times New Roman" w:eastAsia="Times New Roman" w:hAnsi="Times New Roman" w:cs="Times New Roman"/>
          <w:color w:val="212529"/>
          <w:sz w:val="28"/>
          <w:szCs w:val="28"/>
          <w:lang w:eastAsia="uk-UA"/>
        </w:rPr>
        <w:t xml:space="preserve"> ради – на праві оперативного управління, а також переданого в оренду суб’єктам підприємницької діяльності, та/або знаходиться в статутних фондах інших суб’єктів підприємницької діяльності;</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lastRenderedPageBreak/>
        <w:t xml:space="preserve">(надалі - </w:t>
      </w:r>
      <w:proofErr w:type="spellStart"/>
      <w:r w:rsidRPr="00E64D73">
        <w:rPr>
          <w:rFonts w:ascii="Times New Roman" w:eastAsia="Times New Roman" w:hAnsi="Times New Roman" w:cs="Times New Roman"/>
          <w:color w:val="000000"/>
          <w:sz w:val="28"/>
          <w:szCs w:val="28"/>
          <w:lang w:eastAsia="uk-UA"/>
        </w:rPr>
        <w:t>Балансоутримувачі</w:t>
      </w:r>
      <w:proofErr w:type="spellEnd"/>
      <w:r w:rsidRPr="00E64D73">
        <w:rPr>
          <w:rFonts w:ascii="Times New Roman" w:eastAsia="Times New Roman" w:hAnsi="Times New Roman" w:cs="Times New Roman"/>
          <w:color w:val="000000"/>
          <w:sz w:val="28"/>
          <w:szCs w:val="28"/>
          <w:lang w:eastAsia="uk-UA"/>
        </w:rPr>
        <w:t>).</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1.2. Списання майна здійснюється шляхом ліквідації, безоплатної передачі та відчуження з балансу </w:t>
      </w:r>
      <w:proofErr w:type="spellStart"/>
      <w:r w:rsidRPr="00E64D73">
        <w:rPr>
          <w:rFonts w:ascii="Times New Roman" w:eastAsia="Times New Roman" w:hAnsi="Times New Roman" w:cs="Times New Roman"/>
          <w:color w:val="000000"/>
          <w:sz w:val="28"/>
          <w:szCs w:val="28"/>
          <w:lang w:eastAsia="uk-UA"/>
        </w:rPr>
        <w:t>Балансоутримувача</w:t>
      </w:r>
      <w:proofErr w:type="spellEnd"/>
      <w:r w:rsidRPr="00E64D73">
        <w:rPr>
          <w:rFonts w:ascii="Times New Roman" w:eastAsia="Times New Roman" w:hAnsi="Times New Roman" w:cs="Times New Roman"/>
          <w:color w:val="000000"/>
          <w:sz w:val="28"/>
          <w:szCs w:val="28"/>
          <w:lang w:eastAsia="uk-UA"/>
        </w:rPr>
        <w:t>.</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1.3. Терміни, які використовуються у цьому Положенні, вживаються у значенні, наведеному в законодавчих актах, що регулюють питання правового режиму власності відповідного майна та питання управління майном, його оцінки та бухгалтерського обліку.</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1.4. Дія цього Положення не поширюється на майно, порядок списання якого визначається окремими законами (об'єкти житлового фонду, військове майно, державний матеріальний резерв, об'єкти цивільної оборони, цілісні майнові комплекси підприємств тощо).</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II. Утворення комісій із списання майна</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2.1. Для встановлення факту непридатності майна і встановлення неможливості та/або неефективності проведення його відновного ремонту чи неможливості його використання іншим чином, а також для оформлення документів на списання майна розпорядженням </w:t>
      </w:r>
      <w:r w:rsidR="00FD332D">
        <w:rPr>
          <w:rFonts w:ascii="Times New Roman" w:eastAsia="Times New Roman" w:hAnsi="Times New Roman" w:cs="Times New Roman"/>
          <w:color w:val="000000"/>
          <w:sz w:val="28"/>
          <w:szCs w:val="28"/>
          <w:lang w:eastAsia="uk-UA"/>
        </w:rPr>
        <w:t>селищного голови</w:t>
      </w:r>
      <w:r w:rsidR="00AC7D22">
        <w:rPr>
          <w:rFonts w:ascii="Times New Roman" w:eastAsia="Times New Roman" w:hAnsi="Times New Roman" w:cs="Times New Roman"/>
          <w:color w:val="000000"/>
          <w:sz w:val="28"/>
          <w:szCs w:val="28"/>
          <w:lang w:eastAsia="uk-UA"/>
        </w:rPr>
        <w:t xml:space="preserve">, </w:t>
      </w:r>
      <w:r w:rsidRPr="00E64D73">
        <w:rPr>
          <w:rFonts w:ascii="Times New Roman" w:eastAsia="Times New Roman" w:hAnsi="Times New Roman" w:cs="Times New Roman"/>
          <w:color w:val="000000"/>
          <w:sz w:val="28"/>
          <w:szCs w:val="28"/>
          <w:lang w:eastAsia="uk-UA"/>
        </w:rPr>
        <w:t xml:space="preserve"> </w:t>
      </w:r>
      <w:proofErr w:type="spellStart"/>
      <w:r w:rsidRPr="00E64D73">
        <w:rPr>
          <w:rFonts w:ascii="Times New Roman" w:eastAsia="Times New Roman" w:hAnsi="Times New Roman" w:cs="Times New Roman"/>
          <w:color w:val="000000"/>
          <w:sz w:val="28"/>
          <w:szCs w:val="28"/>
          <w:lang w:eastAsia="uk-UA"/>
        </w:rPr>
        <w:t>Балансоутримувача</w:t>
      </w:r>
      <w:proofErr w:type="spellEnd"/>
      <w:r w:rsidR="00AC7D22">
        <w:rPr>
          <w:rFonts w:ascii="Times New Roman" w:eastAsia="Times New Roman" w:hAnsi="Times New Roman" w:cs="Times New Roman"/>
          <w:color w:val="000000"/>
          <w:sz w:val="28"/>
          <w:szCs w:val="28"/>
          <w:lang w:eastAsia="uk-UA"/>
        </w:rPr>
        <w:t>,</w:t>
      </w:r>
      <w:r w:rsidRPr="00E64D73">
        <w:rPr>
          <w:rFonts w:ascii="Times New Roman" w:eastAsia="Times New Roman" w:hAnsi="Times New Roman" w:cs="Times New Roman"/>
          <w:color w:val="000000"/>
          <w:sz w:val="28"/>
          <w:szCs w:val="28"/>
          <w:lang w:eastAsia="uk-UA"/>
        </w:rPr>
        <w:t xml:space="preserve"> створюється постійно діюча комісія у складі:</w:t>
      </w:r>
    </w:p>
    <w:p w:rsidR="00DF07D1" w:rsidRPr="00E64D73" w:rsidRDefault="00DF07D1" w:rsidP="00DF07D1">
      <w:pPr>
        <w:numPr>
          <w:ilvl w:val="0"/>
          <w:numId w:val="3"/>
        </w:numPr>
        <w:shd w:val="clear" w:color="auto" w:fill="FFFFFF"/>
        <w:spacing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 xml:space="preserve">голови комісії, яким може бути </w:t>
      </w:r>
      <w:r w:rsidR="00AC7D22">
        <w:rPr>
          <w:rFonts w:ascii="Times New Roman" w:eastAsia="Times New Roman" w:hAnsi="Times New Roman" w:cs="Times New Roman"/>
          <w:color w:val="212529"/>
          <w:sz w:val="28"/>
          <w:szCs w:val="28"/>
          <w:lang w:eastAsia="uk-UA"/>
        </w:rPr>
        <w:t>перший заступник селищного голови</w:t>
      </w:r>
      <w:r w:rsidRPr="00E64D73">
        <w:rPr>
          <w:rFonts w:ascii="Times New Roman" w:eastAsia="Times New Roman" w:hAnsi="Times New Roman" w:cs="Times New Roman"/>
          <w:color w:val="212529"/>
          <w:sz w:val="28"/>
          <w:szCs w:val="28"/>
          <w:lang w:eastAsia="uk-UA"/>
        </w:rPr>
        <w:t xml:space="preserve"> або заступник</w:t>
      </w:r>
      <w:r w:rsidR="00AC7D22">
        <w:rPr>
          <w:rFonts w:ascii="Times New Roman" w:eastAsia="Times New Roman" w:hAnsi="Times New Roman" w:cs="Times New Roman"/>
          <w:color w:val="212529"/>
          <w:sz w:val="28"/>
          <w:szCs w:val="28"/>
          <w:lang w:eastAsia="uk-UA"/>
        </w:rPr>
        <w:t xml:space="preserve"> селищного голови</w:t>
      </w:r>
      <w:r w:rsidRPr="00E64D73">
        <w:rPr>
          <w:rFonts w:ascii="Times New Roman" w:eastAsia="Times New Roman" w:hAnsi="Times New Roman" w:cs="Times New Roman"/>
          <w:color w:val="212529"/>
          <w:sz w:val="28"/>
          <w:szCs w:val="28"/>
          <w:lang w:eastAsia="uk-UA"/>
        </w:rPr>
        <w:t>;</w:t>
      </w:r>
    </w:p>
    <w:p w:rsidR="00DF07D1" w:rsidRPr="00E64D73" w:rsidRDefault="00DF07D1" w:rsidP="00DF07D1">
      <w:pPr>
        <w:numPr>
          <w:ilvl w:val="0"/>
          <w:numId w:val="3"/>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заступника голови комісії, яким може бути головний бухгалтер або його заступник;</w:t>
      </w:r>
    </w:p>
    <w:p w:rsidR="00DF07D1" w:rsidRPr="00E64D73" w:rsidRDefault="00DF07D1" w:rsidP="00DF07D1">
      <w:pPr>
        <w:numPr>
          <w:ilvl w:val="0"/>
          <w:numId w:val="3"/>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 xml:space="preserve">членів комісії: представник виконавчого органу ради, </w:t>
      </w:r>
      <w:r w:rsidR="00AC7D22">
        <w:rPr>
          <w:rFonts w:ascii="Times New Roman" w:eastAsia="Times New Roman" w:hAnsi="Times New Roman" w:cs="Times New Roman"/>
          <w:color w:val="212529"/>
          <w:sz w:val="28"/>
          <w:szCs w:val="28"/>
          <w:lang w:eastAsia="uk-UA"/>
        </w:rPr>
        <w:t xml:space="preserve">головний спеціаліст бухгалтерського обліку та звітності, </w:t>
      </w:r>
      <w:r w:rsidRPr="00E64D73">
        <w:rPr>
          <w:rFonts w:ascii="Times New Roman" w:eastAsia="Times New Roman" w:hAnsi="Times New Roman" w:cs="Times New Roman"/>
          <w:color w:val="212529"/>
          <w:sz w:val="28"/>
          <w:szCs w:val="28"/>
          <w:lang w:eastAsia="uk-UA"/>
        </w:rPr>
        <w:t>інженер</w:t>
      </w:r>
      <w:r w:rsidR="00AC7D22">
        <w:rPr>
          <w:rFonts w:ascii="Times New Roman" w:eastAsia="Times New Roman" w:hAnsi="Times New Roman" w:cs="Times New Roman"/>
          <w:color w:val="212529"/>
          <w:sz w:val="28"/>
          <w:szCs w:val="28"/>
          <w:lang w:eastAsia="uk-UA"/>
        </w:rPr>
        <w:t xml:space="preserve"> ( з благоустрою)</w:t>
      </w:r>
      <w:r w:rsidRPr="00E64D73">
        <w:rPr>
          <w:rFonts w:ascii="Times New Roman" w:eastAsia="Times New Roman" w:hAnsi="Times New Roman" w:cs="Times New Roman"/>
          <w:color w:val="212529"/>
          <w:sz w:val="28"/>
          <w:szCs w:val="28"/>
          <w:lang w:eastAsia="uk-UA"/>
        </w:rPr>
        <w:t xml:space="preserve">, </w:t>
      </w:r>
      <w:r w:rsidR="00AC7D22">
        <w:rPr>
          <w:rFonts w:ascii="Times New Roman" w:eastAsia="Times New Roman" w:hAnsi="Times New Roman" w:cs="Times New Roman"/>
          <w:color w:val="212529"/>
          <w:sz w:val="28"/>
          <w:szCs w:val="28"/>
          <w:lang w:eastAsia="uk-UA"/>
        </w:rPr>
        <w:t>відділу архітектури, містобудування та охорони праці</w:t>
      </w:r>
      <w:r w:rsidRPr="00E64D73">
        <w:rPr>
          <w:rFonts w:ascii="Times New Roman" w:eastAsia="Times New Roman" w:hAnsi="Times New Roman" w:cs="Times New Roman"/>
          <w:color w:val="212529"/>
          <w:sz w:val="28"/>
          <w:szCs w:val="28"/>
          <w:lang w:eastAsia="uk-UA"/>
        </w:rPr>
        <w:t xml:space="preserve"> та інших </w:t>
      </w:r>
      <w:r w:rsidR="00AC7D22">
        <w:rPr>
          <w:rFonts w:ascii="Times New Roman" w:eastAsia="Times New Roman" w:hAnsi="Times New Roman" w:cs="Times New Roman"/>
          <w:color w:val="212529"/>
          <w:sz w:val="28"/>
          <w:szCs w:val="28"/>
          <w:lang w:eastAsia="uk-UA"/>
        </w:rPr>
        <w:t xml:space="preserve">структурних </w:t>
      </w:r>
      <w:r w:rsidRPr="00E64D73">
        <w:rPr>
          <w:rFonts w:ascii="Times New Roman" w:eastAsia="Times New Roman" w:hAnsi="Times New Roman" w:cs="Times New Roman"/>
          <w:color w:val="212529"/>
          <w:sz w:val="28"/>
          <w:szCs w:val="28"/>
          <w:lang w:eastAsia="uk-UA"/>
        </w:rPr>
        <w:t xml:space="preserve">підрозділів </w:t>
      </w:r>
      <w:proofErr w:type="spellStart"/>
      <w:r w:rsidRPr="00E64D73">
        <w:rPr>
          <w:rFonts w:ascii="Times New Roman" w:eastAsia="Times New Roman" w:hAnsi="Times New Roman" w:cs="Times New Roman"/>
          <w:color w:val="212529"/>
          <w:sz w:val="28"/>
          <w:szCs w:val="28"/>
          <w:lang w:eastAsia="uk-UA"/>
        </w:rPr>
        <w:t>Балансоутримувача</w:t>
      </w:r>
      <w:proofErr w:type="spellEnd"/>
      <w:r w:rsidRPr="00E64D73">
        <w:rPr>
          <w:rFonts w:ascii="Times New Roman" w:eastAsia="Times New Roman" w:hAnsi="Times New Roman" w:cs="Times New Roman"/>
          <w:color w:val="212529"/>
          <w:sz w:val="28"/>
          <w:szCs w:val="28"/>
          <w:lang w:eastAsia="uk-UA"/>
        </w:rPr>
        <w:t>, а також залучених інших працівників, фахівців.</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2.2. У випадку, коли для списання майна необхідний дозвіл сесії ради створюється постійно діюча комісія, за участю депутатів ради (за згодою).</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2.3. Для участі в роботі комісії із встановлення факту непридатності майна, що перебуває під наглядом державних інспекцій, органів, установ запрошується відповідний, який підписує акт про списання або передає комісії свій письмовий висновок, який додається до акта.</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2.4. Розпорядження (наказ) про створення постійно діючої комісії поновлюється щороку або за потреби.</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2.5. Комісія із списання майна:</w:t>
      </w:r>
    </w:p>
    <w:p w:rsidR="00DF07D1" w:rsidRPr="00E64D73" w:rsidRDefault="00DF07D1" w:rsidP="00DF07D1">
      <w:pPr>
        <w:numPr>
          <w:ilvl w:val="0"/>
          <w:numId w:val="4"/>
        </w:numPr>
        <w:shd w:val="clear" w:color="auto" w:fill="FFFFFF"/>
        <w:spacing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проводить в установленому законодавством порядку інвентаризацію майна, що пропонується до списання, та за її результатами складає відповідний акт;</w:t>
      </w:r>
    </w:p>
    <w:p w:rsidR="00DF07D1" w:rsidRPr="00E64D73" w:rsidRDefault="00DF07D1" w:rsidP="00DF07D1">
      <w:pPr>
        <w:numPr>
          <w:ilvl w:val="0"/>
          <w:numId w:val="4"/>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lastRenderedPageBreak/>
        <w:t>проводить огляд майна, що підлягає списанню, використовуючи при цьому необхідну технічну документацію (технічні паспорти, відомості про дефекти тощо), а також дані бухгалтерського обліку;</w:t>
      </w:r>
    </w:p>
    <w:p w:rsidR="00DF07D1" w:rsidRPr="00E64D73" w:rsidRDefault="00DF07D1" w:rsidP="00DF07D1">
      <w:pPr>
        <w:numPr>
          <w:ilvl w:val="0"/>
          <w:numId w:val="4"/>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визначає економічну (технічну) доцільність чи недоцільність відновлення та/або подальшого використання майна і вносить відповідні пропозиції про його продаж, безоплатну передачу чи ліквідацію;</w:t>
      </w:r>
    </w:p>
    <w:p w:rsidR="00DF07D1" w:rsidRPr="00E64D73" w:rsidRDefault="00DF07D1" w:rsidP="00DF07D1">
      <w:pPr>
        <w:numPr>
          <w:ilvl w:val="0"/>
          <w:numId w:val="4"/>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 xml:space="preserve">встановлює конкретні причини списання майна: фізична зношеність, моральна застарілість, непридатність для подальшого використання </w:t>
      </w:r>
      <w:proofErr w:type="spellStart"/>
      <w:r w:rsidRPr="00E64D73">
        <w:rPr>
          <w:rFonts w:ascii="Times New Roman" w:eastAsia="Times New Roman" w:hAnsi="Times New Roman" w:cs="Times New Roman"/>
          <w:color w:val="212529"/>
          <w:sz w:val="28"/>
          <w:szCs w:val="28"/>
          <w:lang w:eastAsia="uk-UA"/>
        </w:rPr>
        <w:t>Балансоутримувачем</w:t>
      </w:r>
      <w:proofErr w:type="spellEnd"/>
      <w:r w:rsidRPr="00E64D73">
        <w:rPr>
          <w:rFonts w:ascii="Times New Roman" w:eastAsia="Times New Roman" w:hAnsi="Times New Roman" w:cs="Times New Roman"/>
          <w:color w:val="212529"/>
          <w:sz w:val="28"/>
          <w:szCs w:val="28"/>
          <w:lang w:eastAsia="uk-UA"/>
        </w:rPr>
        <w:t>, зокрема у зв’язку з будівництвом, розширенням, реконструкцією і технічним переоснащенням, або пошкодження внаслідок аварії чи стихійного лиха та неможливість відновлення, або виявлення його в результаті інвентаризації як нестачі;</w:t>
      </w:r>
    </w:p>
    <w:p w:rsidR="00DF07D1" w:rsidRPr="00E64D73" w:rsidRDefault="00DF07D1" w:rsidP="00DF07D1">
      <w:pPr>
        <w:numPr>
          <w:ilvl w:val="0"/>
          <w:numId w:val="4"/>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встановлює осіб, з вини яких трапився передчасний вихід майна з ладу (якщо такі є);</w:t>
      </w:r>
    </w:p>
    <w:p w:rsidR="00DF07D1" w:rsidRPr="00E64D73" w:rsidRDefault="00DF07D1" w:rsidP="00DF07D1">
      <w:pPr>
        <w:numPr>
          <w:ilvl w:val="0"/>
          <w:numId w:val="4"/>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визначає можливість використання окремих вузлів, деталей, матеріалів та агрегатів об’єкта, що підлягає списанню, і проводить їх оцінку;</w:t>
      </w:r>
    </w:p>
    <w:p w:rsidR="00DF07D1" w:rsidRPr="00E64D73" w:rsidRDefault="00DF07D1" w:rsidP="00DF07D1">
      <w:pPr>
        <w:numPr>
          <w:ilvl w:val="0"/>
          <w:numId w:val="4"/>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здійснює контроль за вилученням із майна, що підлягає списанню, придатних вузлів, деталей, матеріалів та агрегатів, а також вузлів, деталей, матеріалів та агрегатів, що містять дорогоцінні метали і дорогоцінне каміння, визначає їх кількість, вагу та контролює здачу на склад і оприбуткування на відповідних балансових рахунках;</w:t>
      </w:r>
    </w:p>
    <w:p w:rsidR="00DF07D1" w:rsidRPr="00E64D73" w:rsidRDefault="00DF07D1" w:rsidP="00DF07D1">
      <w:pPr>
        <w:numPr>
          <w:ilvl w:val="0"/>
          <w:numId w:val="4"/>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складає відповідно до законодавства акти на списання майна за встановленою типовою формою.</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2.6. За результатами роботи складається протокол засідання комісії, до якого додаються:</w:t>
      </w:r>
    </w:p>
    <w:p w:rsidR="00DF07D1" w:rsidRPr="00E64D73" w:rsidRDefault="00DF07D1" w:rsidP="00DF07D1">
      <w:pPr>
        <w:numPr>
          <w:ilvl w:val="0"/>
          <w:numId w:val="5"/>
        </w:numPr>
        <w:shd w:val="clear" w:color="auto" w:fill="FFFFFF"/>
        <w:spacing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акт інвентаризації майна, що пропонується до списання;</w:t>
      </w:r>
    </w:p>
    <w:p w:rsidR="00DF07D1" w:rsidRPr="00E64D73" w:rsidRDefault="00DF07D1" w:rsidP="00DF07D1">
      <w:pPr>
        <w:numPr>
          <w:ilvl w:val="0"/>
          <w:numId w:val="5"/>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акти на списання майна;</w:t>
      </w:r>
    </w:p>
    <w:p w:rsidR="00DF07D1" w:rsidRPr="00E64D73" w:rsidRDefault="00DF07D1" w:rsidP="00DF07D1">
      <w:pPr>
        <w:numPr>
          <w:ilvl w:val="0"/>
          <w:numId w:val="5"/>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інші документи (копія акта про аварію, висновки відповідних інспекцій, державних органів тощо (за наявності).</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2.7. У протоколі засідання комісії зазначаються пропозиції щодо шляхів використання майна, списання якого за висновками комісії є недоцільним, заходи з відшкодування вартості майна, в результаті інвентаризації якого </w:t>
      </w:r>
      <w:r w:rsidRPr="00E64D73">
        <w:rPr>
          <w:rFonts w:ascii="Times New Roman" w:eastAsia="Times New Roman" w:hAnsi="Times New Roman" w:cs="Times New Roman"/>
          <w:color w:val="000000"/>
          <w:sz w:val="28"/>
          <w:szCs w:val="28"/>
          <w:lang w:eastAsia="uk-UA"/>
        </w:rPr>
        <w:lastRenderedPageBreak/>
        <w:t>виявлена нестача, чи розукомплектованого, зазначається рішення про списання майна шляхом ліквідації, продажу чи безоплатної передачі.</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2.8. Протокол засідання комісії підписується всіма членами комісії. У разі незгоди з рішенням комісії її члени мають право викласти у письмовій формі свою окрему думку, що додається до протоколу засідання.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8C2981">
        <w:rPr>
          <w:rFonts w:ascii="Times New Roman" w:eastAsia="Times New Roman" w:hAnsi="Times New Roman" w:cs="Times New Roman"/>
          <w:color w:val="000000"/>
          <w:sz w:val="28"/>
          <w:szCs w:val="28"/>
          <w:lang w:eastAsia="uk-UA"/>
        </w:rPr>
        <w:t>2.9. Для оформлення списання використовуються форми актів на списання відповідно до Наказу Міністерства фінансів України «Про затвердження типових форм з обліку та списання основних засобів суб’єктами державного сектору та порядку їх складання» від 13.09.2016  № 818.</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В акті на списання майна детально зазначаються причини його списання та робиться висновок про економічну (технічну) недоцільність та/або неможливість відновлення майна.</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2.10. У разі списання майна, пошкодженого внаслідок аварії до акта на його списання додається належним чином завірена копія акта про аварію, в якій зазначаються причини, що призвели до неї; у разі списання майна, пошкодженого внаслідок стихійного лиха – належним чином завірені копії документів, що підтверджують факт стихійного лиха.</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2.11. Протокол засідання комісії, акт інвентаризації, акти на списання майна  </w:t>
      </w:r>
      <w:r w:rsidRPr="008C2981">
        <w:rPr>
          <w:rFonts w:ascii="Times New Roman" w:eastAsia="Times New Roman" w:hAnsi="Times New Roman" w:cs="Times New Roman"/>
          <w:color w:val="000000"/>
          <w:sz w:val="28"/>
          <w:szCs w:val="28"/>
          <w:lang w:eastAsia="uk-UA"/>
        </w:rPr>
        <w:t>затверджуються</w:t>
      </w:r>
      <w:r w:rsidR="00AC7D22" w:rsidRPr="008C2981">
        <w:rPr>
          <w:rFonts w:ascii="Times New Roman" w:eastAsia="Times New Roman" w:hAnsi="Times New Roman" w:cs="Times New Roman"/>
          <w:color w:val="000000"/>
          <w:sz w:val="28"/>
          <w:szCs w:val="28"/>
          <w:lang w:eastAsia="uk-UA"/>
        </w:rPr>
        <w:t xml:space="preserve"> </w:t>
      </w:r>
      <w:r w:rsidRPr="008C2981">
        <w:rPr>
          <w:rFonts w:ascii="Times New Roman" w:eastAsia="Times New Roman" w:hAnsi="Times New Roman" w:cs="Times New Roman"/>
          <w:color w:val="000000"/>
          <w:sz w:val="28"/>
          <w:szCs w:val="28"/>
          <w:lang w:eastAsia="uk-UA"/>
        </w:rPr>
        <w:t xml:space="preserve">керівником </w:t>
      </w:r>
      <w:proofErr w:type="spellStart"/>
      <w:r w:rsidRPr="008C2981">
        <w:rPr>
          <w:rFonts w:ascii="Times New Roman" w:eastAsia="Times New Roman" w:hAnsi="Times New Roman" w:cs="Times New Roman"/>
          <w:color w:val="000000"/>
          <w:sz w:val="28"/>
          <w:szCs w:val="28"/>
          <w:lang w:eastAsia="uk-UA"/>
        </w:rPr>
        <w:t>Балансоутримувача</w:t>
      </w:r>
      <w:proofErr w:type="spellEnd"/>
      <w:r w:rsidRPr="008C2981">
        <w:rPr>
          <w:rFonts w:ascii="Times New Roman" w:eastAsia="Times New Roman" w:hAnsi="Times New Roman" w:cs="Times New Roman"/>
          <w:color w:val="000000"/>
          <w:sz w:val="28"/>
          <w:szCs w:val="28"/>
          <w:lang w:eastAsia="uk-UA"/>
        </w:rPr>
        <w:t>.</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2.12. При здійсненні списання малоцінних необоротних матеріальних активів, малоцінних швидкозношуваних предметів, виробничих запасів протокол засідання комісії не складається. Всі необхідні відомості відображаються у відповідному акті на списання майна.</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 xml:space="preserve">IІІ . </w:t>
      </w:r>
      <w:proofErr w:type="spellStart"/>
      <w:r w:rsidRPr="00E64D73">
        <w:rPr>
          <w:rFonts w:ascii="Times New Roman" w:eastAsia="Times New Roman" w:hAnsi="Times New Roman" w:cs="Times New Roman"/>
          <w:b/>
          <w:bCs/>
          <w:color w:val="000000"/>
          <w:sz w:val="28"/>
          <w:szCs w:val="28"/>
          <w:lang w:eastAsia="uk-UA"/>
        </w:rPr>
        <w:t>Cписання</w:t>
      </w:r>
      <w:proofErr w:type="spellEnd"/>
      <w:r w:rsidRPr="00E64D73">
        <w:rPr>
          <w:rFonts w:ascii="Times New Roman" w:eastAsia="Times New Roman" w:hAnsi="Times New Roman" w:cs="Times New Roman"/>
          <w:b/>
          <w:bCs/>
          <w:color w:val="000000"/>
          <w:sz w:val="28"/>
          <w:szCs w:val="28"/>
          <w:lang w:eastAsia="uk-UA"/>
        </w:rPr>
        <w:t xml:space="preserve"> майна, яке належить до комунальної власності територіальної громади </w:t>
      </w:r>
      <w:proofErr w:type="spellStart"/>
      <w:r w:rsidR="00AC7D22" w:rsidRPr="00AC7D22">
        <w:rPr>
          <w:rFonts w:ascii="Times New Roman" w:eastAsia="Times New Roman" w:hAnsi="Times New Roman" w:cs="Times New Roman"/>
          <w:b/>
          <w:color w:val="212529"/>
          <w:sz w:val="28"/>
          <w:szCs w:val="28"/>
          <w:lang w:eastAsia="uk-UA"/>
        </w:rPr>
        <w:t>Савранської</w:t>
      </w:r>
      <w:proofErr w:type="spellEnd"/>
      <w:r w:rsidR="00AC7D22" w:rsidRPr="00AC7D22">
        <w:rPr>
          <w:rFonts w:ascii="Times New Roman" w:eastAsia="Times New Roman" w:hAnsi="Times New Roman" w:cs="Times New Roman"/>
          <w:b/>
          <w:color w:val="212529"/>
          <w:sz w:val="28"/>
          <w:szCs w:val="28"/>
          <w:lang w:eastAsia="uk-UA"/>
        </w:rPr>
        <w:t xml:space="preserve"> селищної ради</w:t>
      </w:r>
      <w:r w:rsidRPr="00E64D73">
        <w:rPr>
          <w:rFonts w:ascii="Times New Roman" w:eastAsia="Times New Roman" w:hAnsi="Times New Roman" w:cs="Times New Roman"/>
          <w:b/>
          <w:bCs/>
          <w:color w:val="000000"/>
          <w:sz w:val="28"/>
          <w:szCs w:val="28"/>
          <w:lang w:eastAsia="uk-UA"/>
        </w:rPr>
        <w:t>, шляхом ліквідації</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3.1. Списанню підлягає майно, що не може бути в установленому порядку відчужене, безоплатно передане іншим підприємствам, установам чи організаціям та щодо якого не можуть бути застосовані інші способи управління (або їх застосування може бути економічно недоцільне), у разі, коли таке майно морально чи фізично зношене, непридатне для подальшого використання суб'єктом господарювання, зокрема у зв'язку з будівництвом, розширенням, реконструкцією і технічним переоснащенням, або пошкоджене внаслідок аварії чи стихійного лиха та відновленню не підлягає, або виявлене в результаті інвентаризації як нестача.</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3.2. При цьому списання майна, виявленого в результаті інвентаризації як нестача, здійснюється після відшкодування його вартості, крім випадків, коли здійснити таке відшкодування неможливо.</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3.3. Морально застаріла комп'ютерна техніка, придатна для подальшого використання, може передаватися до сфери управління виконавчого комітету </w:t>
      </w:r>
      <w:proofErr w:type="spellStart"/>
      <w:r w:rsidR="00AC7D22" w:rsidRPr="00FD332D">
        <w:rPr>
          <w:rFonts w:ascii="Times New Roman" w:eastAsia="Times New Roman" w:hAnsi="Times New Roman" w:cs="Times New Roman"/>
          <w:color w:val="212529"/>
          <w:sz w:val="28"/>
          <w:szCs w:val="28"/>
          <w:lang w:eastAsia="uk-UA"/>
        </w:rPr>
        <w:lastRenderedPageBreak/>
        <w:t>Савранської</w:t>
      </w:r>
      <w:proofErr w:type="spellEnd"/>
      <w:r w:rsidR="00AC7D22" w:rsidRPr="00FD332D">
        <w:rPr>
          <w:rFonts w:ascii="Times New Roman" w:eastAsia="Times New Roman" w:hAnsi="Times New Roman" w:cs="Times New Roman"/>
          <w:color w:val="212529"/>
          <w:sz w:val="28"/>
          <w:szCs w:val="28"/>
          <w:lang w:eastAsia="uk-UA"/>
        </w:rPr>
        <w:t xml:space="preserve"> селищної ради</w:t>
      </w:r>
      <w:r w:rsidR="00AC7D22" w:rsidRPr="00E64D73">
        <w:rPr>
          <w:rFonts w:ascii="Times New Roman" w:eastAsia="Times New Roman" w:hAnsi="Times New Roman" w:cs="Times New Roman"/>
          <w:color w:val="212529"/>
          <w:sz w:val="28"/>
          <w:szCs w:val="28"/>
          <w:lang w:eastAsia="uk-UA"/>
        </w:rPr>
        <w:t xml:space="preserve"> </w:t>
      </w:r>
      <w:r w:rsidRPr="00E64D73">
        <w:rPr>
          <w:rFonts w:ascii="Times New Roman" w:eastAsia="Times New Roman" w:hAnsi="Times New Roman" w:cs="Times New Roman"/>
          <w:color w:val="000000"/>
          <w:sz w:val="28"/>
          <w:szCs w:val="28"/>
          <w:lang w:eastAsia="uk-UA"/>
        </w:rPr>
        <w:t>з подальшим її закріпленням за відповідними закладами, установами та організаціями.</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3.4. Нарахований знос у розмірі 100% на майно, яке придатне до подальшої експлуатації, не може бути підставою для його списання.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940731">
        <w:rPr>
          <w:rFonts w:ascii="Times New Roman" w:eastAsia="Times New Roman" w:hAnsi="Times New Roman" w:cs="Times New Roman"/>
          <w:color w:val="000000"/>
          <w:sz w:val="28"/>
          <w:szCs w:val="28"/>
          <w:lang w:eastAsia="uk-UA"/>
        </w:rPr>
        <w:t xml:space="preserve">3.5. За розпорядженням </w:t>
      </w:r>
      <w:r w:rsidR="00940731" w:rsidRPr="00E64D73">
        <w:rPr>
          <w:rFonts w:ascii="Times New Roman" w:eastAsia="Times New Roman" w:hAnsi="Times New Roman" w:cs="Times New Roman"/>
          <w:color w:val="000000"/>
          <w:sz w:val="28"/>
          <w:szCs w:val="28"/>
          <w:lang w:eastAsia="uk-UA"/>
        </w:rPr>
        <w:t xml:space="preserve"> (наказ</w:t>
      </w:r>
      <w:r w:rsidR="00940731">
        <w:rPr>
          <w:rFonts w:ascii="Times New Roman" w:eastAsia="Times New Roman" w:hAnsi="Times New Roman" w:cs="Times New Roman"/>
          <w:color w:val="000000"/>
          <w:sz w:val="28"/>
          <w:szCs w:val="28"/>
          <w:lang w:eastAsia="uk-UA"/>
        </w:rPr>
        <w:t xml:space="preserve">ом) керівника </w:t>
      </w:r>
      <w:proofErr w:type="spellStart"/>
      <w:r w:rsidR="00940731">
        <w:rPr>
          <w:rFonts w:ascii="Times New Roman" w:eastAsia="Times New Roman" w:hAnsi="Times New Roman" w:cs="Times New Roman"/>
          <w:color w:val="000000"/>
          <w:sz w:val="28"/>
          <w:szCs w:val="28"/>
          <w:lang w:eastAsia="uk-UA"/>
        </w:rPr>
        <w:t>Балансоутримувача</w:t>
      </w:r>
      <w:proofErr w:type="spellEnd"/>
      <w:r w:rsidR="00940731">
        <w:rPr>
          <w:rFonts w:ascii="Times New Roman" w:eastAsia="Times New Roman" w:hAnsi="Times New Roman" w:cs="Times New Roman"/>
          <w:color w:val="000000"/>
          <w:sz w:val="28"/>
          <w:szCs w:val="28"/>
          <w:lang w:eastAsia="uk-UA"/>
        </w:rPr>
        <w:t xml:space="preserve"> </w:t>
      </w:r>
      <w:r w:rsidRPr="00E64D73">
        <w:rPr>
          <w:rFonts w:ascii="Times New Roman" w:eastAsia="Times New Roman" w:hAnsi="Times New Roman" w:cs="Times New Roman"/>
          <w:color w:val="000000"/>
          <w:sz w:val="28"/>
          <w:szCs w:val="28"/>
          <w:lang w:eastAsia="uk-UA"/>
        </w:rPr>
        <w:t>здійснюється списання повністю амортизованих основних фондів (засобів) первісна (переоцінена) вартість яких становить менш як 50,0 (п’ятдесят) тис. гривень за одиницю (комплект), відповідно до цього Положення.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3.6. Списання об’єктів незавершеного будівництва, не повністю амортизованих основних фондів (засобів), та основних фондів (засобів), первісна (переоцінена) вартість яких становить 50,0 (п’ятдесят) тис. гривень і більше за одиницю (комплект), здійснюється після надання сесією </w:t>
      </w:r>
      <w:proofErr w:type="spellStart"/>
      <w:r w:rsidR="00940731" w:rsidRPr="00FD332D">
        <w:rPr>
          <w:rFonts w:ascii="Times New Roman" w:eastAsia="Times New Roman" w:hAnsi="Times New Roman" w:cs="Times New Roman"/>
          <w:color w:val="212529"/>
          <w:sz w:val="28"/>
          <w:szCs w:val="28"/>
          <w:lang w:eastAsia="uk-UA"/>
        </w:rPr>
        <w:t>Савранської</w:t>
      </w:r>
      <w:proofErr w:type="spellEnd"/>
      <w:r w:rsidR="00940731" w:rsidRPr="00FD332D">
        <w:rPr>
          <w:rFonts w:ascii="Times New Roman" w:eastAsia="Times New Roman" w:hAnsi="Times New Roman" w:cs="Times New Roman"/>
          <w:color w:val="212529"/>
          <w:sz w:val="28"/>
          <w:szCs w:val="28"/>
          <w:lang w:eastAsia="uk-UA"/>
        </w:rPr>
        <w:t xml:space="preserve"> селищної ради</w:t>
      </w:r>
      <w:r w:rsidR="00940731" w:rsidRPr="00E64D73">
        <w:rPr>
          <w:rFonts w:ascii="Times New Roman" w:eastAsia="Times New Roman" w:hAnsi="Times New Roman" w:cs="Times New Roman"/>
          <w:color w:val="212529"/>
          <w:sz w:val="28"/>
          <w:szCs w:val="28"/>
          <w:lang w:eastAsia="uk-UA"/>
        </w:rPr>
        <w:t xml:space="preserve"> </w:t>
      </w:r>
      <w:r w:rsidRPr="00E64D73">
        <w:rPr>
          <w:rFonts w:ascii="Times New Roman" w:eastAsia="Times New Roman" w:hAnsi="Times New Roman" w:cs="Times New Roman"/>
          <w:color w:val="000000"/>
          <w:sz w:val="28"/>
          <w:szCs w:val="28"/>
          <w:lang w:eastAsia="uk-UA"/>
        </w:rPr>
        <w:t>дозволу на їх списання, до якого додається:</w:t>
      </w:r>
    </w:p>
    <w:p w:rsidR="00DF07D1" w:rsidRPr="00E64D73" w:rsidRDefault="00DF07D1" w:rsidP="00DF07D1">
      <w:pPr>
        <w:numPr>
          <w:ilvl w:val="0"/>
          <w:numId w:val="6"/>
        </w:numPr>
        <w:shd w:val="clear" w:color="auto" w:fill="FFFFFF"/>
        <w:spacing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техніко-економічне обґрунтування необхідності списання майна, в якому містяться економічні та/або технічні розрахунки, інформація про очікуваний фінансовий результат списання майна та про те, як воно вплине на фінансовий план;</w:t>
      </w:r>
    </w:p>
    <w:p w:rsidR="00DF07D1" w:rsidRPr="00E64D73" w:rsidRDefault="00DF07D1" w:rsidP="00DF07D1">
      <w:pPr>
        <w:numPr>
          <w:ilvl w:val="0"/>
          <w:numId w:val="6"/>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акт інвентаризації майна, що пропонується до списання;</w:t>
      </w:r>
    </w:p>
    <w:p w:rsidR="00DF07D1" w:rsidRPr="00E64D73" w:rsidRDefault="00DF07D1" w:rsidP="00DF07D1">
      <w:pPr>
        <w:numPr>
          <w:ilvl w:val="0"/>
          <w:numId w:val="6"/>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 xml:space="preserve">акт технічного стану майна, затверджений </w:t>
      </w:r>
      <w:proofErr w:type="spellStart"/>
      <w:r w:rsidRPr="00E64D73">
        <w:rPr>
          <w:rFonts w:ascii="Times New Roman" w:eastAsia="Times New Roman" w:hAnsi="Times New Roman" w:cs="Times New Roman"/>
          <w:color w:val="212529"/>
          <w:sz w:val="28"/>
          <w:szCs w:val="28"/>
          <w:lang w:eastAsia="uk-UA"/>
        </w:rPr>
        <w:t>Балансоутримувачем</w:t>
      </w:r>
      <w:proofErr w:type="spellEnd"/>
      <w:r w:rsidRPr="00E64D73">
        <w:rPr>
          <w:rFonts w:ascii="Times New Roman" w:eastAsia="Times New Roman" w:hAnsi="Times New Roman" w:cs="Times New Roman"/>
          <w:color w:val="212529"/>
          <w:sz w:val="28"/>
          <w:szCs w:val="28"/>
          <w:lang w:eastAsia="uk-UA"/>
        </w:rPr>
        <w:t>;</w:t>
      </w:r>
    </w:p>
    <w:p w:rsidR="00DF07D1" w:rsidRPr="00E64D73" w:rsidRDefault="00DF07D1" w:rsidP="00DF07D1">
      <w:pPr>
        <w:numPr>
          <w:ilvl w:val="0"/>
          <w:numId w:val="6"/>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відомості про наявність обтяжень чи обмежень стосовно розпорядження майном, що пропонується списати (разом з відповідними підтвердними документами);</w:t>
      </w:r>
    </w:p>
    <w:p w:rsidR="00DF07D1" w:rsidRPr="00E64D73" w:rsidRDefault="00DF07D1" w:rsidP="00DF07D1">
      <w:pPr>
        <w:numPr>
          <w:ilvl w:val="0"/>
          <w:numId w:val="6"/>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відомості про земельну ділянку, на якій розташоване нерухоме майно, із зазначенням напрямів подальшого використання земельних ділянок, які вивільняються;</w:t>
      </w:r>
    </w:p>
    <w:p w:rsidR="00DF07D1" w:rsidRPr="00E64D73" w:rsidRDefault="00DF07D1" w:rsidP="00DF07D1">
      <w:pPr>
        <w:numPr>
          <w:ilvl w:val="0"/>
          <w:numId w:val="6"/>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відомості про об’єкти незавершеного будівництва, а саме: дата початку і припинення будівництва, затверджена загальна вартість, вартість робіт, виконаних станом на дату припинення будівництва (ким і коли затверджено завдання на проектування, загальна кошторисна вартість проектно-вишукувальних робіт, кошторисна вартість проектно-вишукувальних робіт, виконаних до їх припинення, стадії виконання робіт);</w:t>
      </w:r>
    </w:p>
    <w:p w:rsidR="00DF07D1" w:rsidRPr="00E64D73" w:rsidRDefault="00DF07D1" w:rsidP="00DF07D1">
      <w:pPr>
        <w:numPr>
          <w:ilvl w:val="0"/>
          <w:numId w:val="6"/>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лист-погодження виконавчого органу  с</w:t>
      </w:r>
      <w:r w:rsidR="00940731">
        <w:rPr>
          <w:rFonts w:ascii="Times New Roman" w:eastAsia="Times New Roman" w:hAnsi="Times New Roman" w:cs="Times New Roman"/>
          <w:color w:val="212529"/>
          <w:sz w:val="28"/>
          <w:szCs w:val="28"/>
          <w:lang w:eastAsia="uk-UA"/>
        </w:rPr>
        <w:t>елищної ради</w:t>
      </w:r>
      <w:r w:rsidRPr="00E64D73">
        <w:rPr>
          <w:rFonts w:ascii="Times New Roman" w:eastAsia="Times New Roman" w:hAnsi="Times New Roman" w:cs="Times New Roman"/>
          <w:color w:val="212529"/>
          <w:sz w:val="28"/>
          <w:szCs w:val="28"/>
          <w:lang w:eastAsia="uk-UA"/>
        </w:rPr>
        <w:t xml:space="preserve">, у підпорядкуванні якого знаходиться </w:t>
      </w:r>
      <w:proofErr w:type="spellStart"/>
      <w:r w:rsidRPr="00E64D73">
        <w:rPr>
          <w:rFonts w:ascii="Times New Roman" w:eastAsia="Times New Roman" w:hAnsi="Times New Roman" w:cs="Times New Roman"/>
          <w:color w:val="212529"/>
          <w:sz w:val="28"/>
          <w:szCs w:val="28"/>
          <w:lang w:eastAsia="uk-UA"/>
        </w:rPr>
        <w:t>Балансоутримувач</w:t>
      </w:r>
      <w:proofErr w:type="spellEnd"/>
      <w:r w:rsidRPr="00E64D73">
        <w:rPr>
          <w:rFonts w:ascii="Times New Roman" w:eastAsia="Times New Roman" w:hAnsi="Times New Roman" w:cs="Times New Roman"/>
          <w:color w:val="212529"/>
          <w:sz w:val="28"/>
          <w:szCs w:val="28"/>
          <w:lang w:eastAsia="uk-UA"/>
        </w:rPr>
        <w:t xml:space="preserve"> у разі наявності такого підпорядкування.</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lastRenderedPageBreak/>
        <w:t xml:space="preserve">IV. Механізм списання майна, яке належить до комунальної власності  </w:t>
      </w:r>
      <w:proofErr w:type="spellStart"/>
      <w:r w:rsidR="00940731" w:rsidRPr="00940731">
        <w:rPr>
          <w:rFonts w:ascii="Times New Roman" w:eastAsia="Times New Roman" w:hAnsi="Times New Roman" w:cs="Times New Roman"/>
          <w:b/>
          <w:color w:val="212529"/>
          <w:sz w:val="28"/>
          <w:szCs w:val="28"/>
          <w:lang w:eastAsia="uk-UA"/>
        </w:rPr>
        <w:t>Савранської</w:t>
      </w:r>
      <w:proofErr w:type="spellEnd"/>
      <w:r w:rsidR="00940731" w:rsidRPr="00940731">
        <w:rPr>
          <w:rFonts w:ascii="Times New Roman" w:eastAsia="Times New Roman" w:hAnsi="Times New Roman" w:cs="Times New Roman"/>
          <w:b/>
          <w:color w:val="212529"/>
          <w:sz w:val="28"/>
          <w:szCs w:val="28"/>
          <w:lang w:eastAsia="uk-UA"/>
        </w:rPr>
        <w:t xml:space="preserve"> селищної ради</w:t>
      </w:r>
      <w:r w:rsidRPr="00E64D73">
        <w:rPr>
          <w:rFonts w:ascii="Times New Roman" w:eastAsia="Times New Roman" w:hAnsi="Times New Roman" w:cs="Times New Roman"/>
          <w:b/>
          <w:bCs/>
          <w:color w:val="000000"/>
          <w:sz w:val="28"/>
          <w:szCs w:val="28"/>
          <w:lang w:eastAsia="uk-UA"/>
        </w:rPr>
        <w:t>, шляхом ліквідації</w:t>
      </w:r>
    </w:p>
    <w:p w:rsidR="00940731" w:rsidRDefault="0094073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4.1. Розбирання та демонтаж майна, що пропонується до списання, проводиться тільки після прийняття сесією </w:t>
      </w:r>
      <w:proofErr w:type="spellStart"/>
      <w:r w:rsidR="00940731" w:rsidRPr="00FD332D">
        <w:rPr>
          <w:rFonts w:ascii="Times New Roman" w:eastAsia="Times New Roman" w:hAnsi="Times New Roman" w:cs="Times New Roman"/>
          <w:color w:val="212529"/>
          <w:sz w:val="28"/>
          <w:szCs w:val="28"/>
          <w:lang w:eastAsia="uk-UA"/>
        </w:rPr>
        <w:t>Савранської</w:t>
      </w:r>
      <w:proofErr w:type="spellEnd"/>
      <w:r w:rsidR="00940731" w:rsidRPr="00FD332D">
        <w:rPr>
          <w:rFonts w:ascii="Times New Roman" w:eastAsia="Times New Roman" w:hAnsi="Times New Roman" w:cs="Times New Roman"/>
          <w:color w:val="212529"/>
          <w:sz w:val="28"/>
          <w:szCs w:val="28"/>
          <w:lang w:eastAsia="uk-UA"/>
        </w:rPr>
        <w:t xml:space="preserve"> селищної ради</w:t>
      </w:r>
      <w:r w:rsidR="00940731" w:rsidRPr="00E64D73">
        <w:rPr>
          <w:rFonts w:ascii="Times New Roman" w:eastAsia="Times New Roman" w:hAnsi="Times New Roman" w:cs="Times New Roman"/>
          <w:color w:val="212529"/>
          <w:sz w:val="28"/>
          <w:szCs w:val="28"/>
          <w:lang w:eastAsia="uk-UA"/>
        </w:rPr>
        <w:t xml:space="preserve"> </w:t>
      </w:r>
      <w:r w:rsidRPr="00E64D73">
        <w:rPr>
          <w:rFonts w:ascii="Times New Roman" w:eastAsia="Times New Roman" w:hAnsi="Times New Roman" w:cs="Times New Roman"/>
          <w:color w:val="000000"/>
          <w:sz w:val="28"/>
          <w:szCs w:val="28"/>
          <w:lang w:eastAsia="uk-UA"/>
        </w:rPr>
        <w:t xml:space="preserve">рішення про надання згоди на списання майна (крім випадків пошкодження майна внаслідок аварії чи стихійного лиха) або після відповідного розпорядження (наказу) керівника </w:t>
      </w:r>
      <w:proofErr w:type="spellStart"/>
      <w:r w:rsidRPr="00E64D73">
        <w:rPr>
          <w:rFonts w:ascii="Times New Roman" w:eastAsia="Times New Roman" w:hAnsi="Times New Roman" w:cs="Times New Roman"/>
          <w:color w:val="000000"/>
          <w:sz w:val="28"/>
          <w:szCs w:val="28"/>
          <w:lang w:eastAsia="uk-UA"/>
        </w:rPr>
        <w:t>Балансоутримувача</w:t>
      </w:r>
      <w:proofErr w:type="spellEnd"/>
      <w:r w:rsidRPr="00E64D73">
        <w:rPr>
          <w:rFonts w:ascii="Times New Roman" w:eastAsia="Times New Roman" w:hAnsi="Times New Roman" w:cs="Times New Roman"/>
          <w:color w:val="000000"/>
          <w:sz w:val="28"/>
          <w:szCs w:val="28"/>
          <w:lang w:eastAsia="uk-UA"/>
        </w:rPr>
        <w:t>.</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4.2. Розбирання, демонтаж та списання майна, а також відображення на рахунках бухгалтерського обліку фактів проведення відповідних господарських операцій згідно з цим Положенням забезпечується безпосередньо </w:t>
      </w:r>
      <w:proofErr w:type="spellStart"/>
      <w:r w:rsidRPr="00E64D73">
        <w:rPr>
          <w:rFonts w:ascii="Times New Roman" w:eastAsia="Times New Roman" w:hAnsi="Times New Roman" w:cs="Times New Roman"/>
          <w:color w:val="000000"/>
          <w:sz w:val="28"/>
          <w:szCs w:val="28"/>
          <w:lang w:eastAsia="uk-UA"/>
        </w:rPr>
        <w:t>Балансоутримувачем</w:t>
      </w:r>
      <w:proofErr w:type="spellEnd"/>
      <w:r w:rsidRPr="00E64D73">
        <w:rPr>
          <w:rFonts w:ascii="Times New Roman" w:eastAsia="Times New Roman" w:hAnsi="Times New Roman" w:cs="Times New Roman"/>
          <w:color w:val="000000"/>
          <w:sz w:val="28"/>
          <w:szCs w:val="28"/>
          <w:lang w:eastAsia="uk-UA"/>
        </w:rPr>
        <w:t xml:space="preserve"> на балансі якого перебуває майно.</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4.3. Усі вузли, деталі, матеріали та агрегати розібраного та демонтованого обладнання,  придатні для ремонту іншого обладнання чи для подальшого використання, а також матеріали, отримані в результаті списання майна, оприбутковуються з відображенням на рахунках бухгалтерського обліку запасів.</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Непридатні для використання вузли, деталі, матеріали та агрегати, оприбутковуються як вторинна сировина (металобрухт тощо).</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4.4. Оцінка придатних вузлів, деталей, матеріалів та агрегатів, отриманих в результаті списання майна, проводиться відповідно Закону України «Про оцінку майна, майнових прав та професійну оціночну діяльність в Україні».</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4.5. Вилучені після демонтажу та розбирання майна вузли, деталі, матеріали та агрегати, що містять дорогоцінні метали і дорогоцінне каміння, підлягають здачі суб’єктам господарювання, які провадять діяльність із збирання та первинної обробки брухту і відходів дорогоцінних металів і дорогоцінного каміння на підставі ліцензій, одержаних відповідно до вимог Закону України «Про ліцензування певних видів господарської діяльності».</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4.6. Забороняється знищувати, здавати в брухт з кольорових і чорних металів  техніку, апаратуру, прилади та інші вироби, що містять дорогоцінні метали і дорогоцінне каміння, без попереднього їх вилучення та одночасного оприбуткування придатних для подальшого використання деталей.</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4.7. Кошти, що надійшли в результаті списання майна, перераховуються </w:t>
      </w:r>
      <w:proofErr w:type="spellStart"/>
      <w:r w:rsidRPr="00E64D73">
        <w:rPr>
          <w:rFonts w:ascii="Times New Roman" w:eastAsia="Times New Roman" w:hAnsi="Times New Roman" w:cs="Times New Roman"/>
          <w:color w:val="000000"/>
          <w:sz w:val="28"/>
          <w:szCs w:val="28"/>
          <w:lang w:eastAsia="uk-UA"/>
        </w:rPr>
        <w:t>Балансоутримувачем</w:t>
      </w:r>
      <w:proofErr w:type="spellEnd"/>
      <w:r w:rsidRPr="00E64D73">
        <w:rPr>
          <w:rFonts w:ascii="Times New Roman" w:eastAsia="Times New Roman" w:hAnsi="Times New Roman" w:cs="Times New Roman"/>
          <w:color w:val="000000"/>
          <w:sz w:val="28"/>
          <w:szCs w:val="28"/>
          <w:lang w:eastAsia="uk-UA"/>
        </w:rPr>
        <w:t xml:space="preserve"> до </w:t>
      </w:r>
      <w:r w:rsidR="008C2981">
        <w:rPr>
          <w:rFonts w:ascii="Times New Roman" w:eastAsia="Times New Roman" w:hAnsi="Times New Roman" w:cs="Times New Roman"/>
          <w:color w:val="000000"/>
          <w:sz w:val="28"/>
          <w:szCs w:val="28"/>
          <w:lang w:eastAsia="uk-UA"/>
        </w:rPr>
        <w:t>місцевого бюджету селищної ради</w:t>
      </w:r>
      <w:r w:rsidRPr="00E64D73">
        <w:rPr>
          <w:rFonts w:ascii="Times New Roman" w:eastAsia="Times New Roman" w:hAnsi="Times New Roman" w:cs="Times New Roman"/>
          <w:color w:val="000000"/>
          <w:sz w:val="28"/>
          <w:szCs w:val="28"/>
          <w:lang w:eastAsia="uk-UA"/>
        </w:rPr>
        <w:t>.</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 xml:space="preserve">V. Списання майна, яке належить до комунальної власності </w:t>
      </w:r>
      <w:proofErr w:type="spellStart"/>
      <w:r w:rsidR="00940731" w:rsidRPr="00940731">
        <w:rPr>
          <w:rFonts w:ascii="Times New Roman" w:eastAsia="Times New Roman" w:hAnsi="Times New Roman" w:cs="Times New Roman"/>
          <w:b/>
          <w:color w:val="212529"/>
          <w:sz w:val="28"/>
          <w:szCs w:val="28"/>
          <w:lang w:eastAsia="uk-UA"/>
        </w:rPr>
        <w:t>Савранської</w:t>
      </w:r>
      <w:proofErr w:type="spellEnd"/>
      <w:r w:rsidR="00940731" w:rsidRPr="00940731">
        <w:rPr>
          <w:rFonts w:ascii="Times New Roman" w:eastAsia="Times New Roman" w:hAnsi="Times New Roman" w:cs="Times New Roman"/>
          <w:b/>
          <w:color w:val="212529"/>
          <w:sz w:val="28"/>
          <w:szCs w:val="28"/>
          <w:lang w:eastAsia="uk-UA"/>
        </w:rPr>
        <w:t xml:space="preserve"> селищної ради</w:t>
      </w:r>
      <w:r w:rsidRPr="00E64D73">
        <w:rPr>
          <w:rFonts w:ascii="Times New Roman" w:eastAsia="Times New Roman" w:hAnsi="Times New Roman" w:cs="Times New Roman"/>
          <w:b/>
          <w:bCs/>
          <w:color w:val="000000"/>
          <w:sz w:val="28"/>
          <w:szCs w:val="28"/>
          <w:lang w:eastAsia="uk-UA"/>
        </w:rPr>
        <w:t>, шляхом безоплатної передачі</w:t>
      </w:r>
    </w:p>
    <w:p w:rsidR="00DF07D1" w:rsidRPr="00940731"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5.1. Безоплатна передача майна, що перебуває на балансі комунальних підприємств, установ, закладів, організацій з балансу на баланс інших комунальних підприємств, установ, закладів, організацій здійснюється за </w:t>
      </w:r>
      <w:r w:rsidRPr="00E64D73">
        <w:rPr>
          <w:rFonts w:ascii="Times New Roman" w:eastAsia="Times New Roman" w:hAnsi="Times New Roman" w:cs="Times New Roman"/>
          <w:color w:val="000000"/>
          <w:sz w:val="28"/>
          <w:szCs w:val="28"/>
          <w:lang w:eastAsia="uk-UA"/>
        </w:rPr>
        <w:lastRenderedPageBreak/>
        <w:t xml:space="preserve">погодженням сторін та з дозволу виконавчого комітету </w:t>
      </w:r>
      <w:proofErr w:type="spellStart"/>
      <w:r w:rsidR="00940731" w:rsidRPr="00940731">
        <w:rPr>
          <w:rFonts w:ascii="Times New Roman" w:eastAsia="Times New Roman" w:hAnsi="Times New Roman" w:cs="Times New Roman"/>
          <w:color w:val="212529"/>
          <w:sz w:val="28"/>
          <w:szCs w:val="28"/>
          <w:lang w:eastAsia="uk-UA"/>
        </w:rPr>
        <w:t>Савранської</w:t>
      </w:r>
      <w:proofErr w:type="spellEnd"/>
      <w:r w:rsidR="00940731" w:rsidRPr="00940731">
        <w:rPr>
          <w:rFonts w:ascii="Times New Roman" w:eastAsia="Times New Roman" w:hAnsi="Times New Roman" w:cs="Times New Roman"/>
          <w:color w:val="212529"/>
          <w:sz w:val="28"/>
          <w:szCs w:val="28"/>
          <w:lang w:eastAsia="uk-UA"/>
        </w:rPr>
        <w:t xml:space="preserve"> селищної ради</w:t>
      </w:r>
      <w:r w:rsidRPr="00940731">
        <w:rPr>
          <w:rFonts w:ascii="Times New Roman" w:eastAsia="Times New Roman" w:hAnsi="Times New Roman" w:cs="Times New Roman"/>
          <w:color w:val="000000"/>
          <w:sz w:val="28"/>
          <w:szCs w:val="28"/>
          <w:lang w:eastAsia="uk-UA"/>
        </w:rPr>
        <w:t>.</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 xml:space="preserve">VI. Списання майна, яке належить до комунальної власності </w:t>
      </w:r>
      <w:proofErr w:type="spellStart"/>
      <w:r w:rsidR="00940731" w:rsidRPr="00940731">
        <w:rPr>
          <w:rFonts w:ascii="Times New Roman" w:eastAsia="Times New Roman" w:hAnsi="Times New Roman" w:cs="Times New Roman"/>
          <w:b/>
          <w:color w:val="212529"/>
          <w:sz w:val="28"/>
          <w:szCs w:val="28"/>
          <w:lang w:eastAsia="uk-UA"/>
        </w:rPr>
        <w:t>Савранської</w:t>
      </w:r>
      <w:proofErr w:type="spellEnd"/>
      <w:r w:rsidR="00940731" w:rsidRPr="00940731">
        <w:rPr>
          <w:rFonts w:ascii="Times New Roman" w:eastAsia="Times New Roman" w:hAnsi="Times New Roman" w:cs="Times New Roman"/>
          <w:b/>
          <w:color w:val="212529"/>
          <w:sz w:val="28"/>
          <w:szCs w:val="28"/>
          <w:lang w:eastAsia="uk-UA"/>
        </w:rPr>
        <w:t xml:space="preserve"> селищної ради</w:t>
      </w:r>
      <w:r w:rsidRPr="00E64D73">
        <w:rPr>
          <w:rFonts w:ascii="Times New Roman" w:eastAsia="Times New Roman" w:hAnsi="Times New Roman" w:cs="Times New Roman"/>
          <w:b/>
          <w:bCs/>
          <w:color w:val="000000"/>
          <w:sz w:val="28"/>
          <w:szCs w:val="28"/>
          <w:lang w:eastAsia="uk-UA"/>
        </w:rPr>
        <w:t>, шляхом відчуження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6.1. Списання майна шляхом відчуження (продажу) здійснюється безпосередньо </w:t>
      </w:r>
      <w:proofErr w:type="spellStart"/>
      <w:r w:rsidRPr="00E64D73">
        <w:rPr>
          <w:rFonts w:ascii="Times New Roman" w:eastAsia="Times New Roman" w:hAnsi="Times New Roman" w:cs="Times New Roman"/>
          <w:color w:val="000000"/>
          <w:sz w:val="28"/>
          <w:szCs w:val="28"/>
          <w:lang w:eastAsia="uk-UA"/>
        </w:rPr>
        <w:t>Балансоутримувачем</w:t>
      </w:r>
      <w:proofErr w:type="spellEnd"/>
      <w:r w:rsidRPr="00E64D73">
        <w:rPr>
          <w:rFonts w:ascii="Times New Roman" w:eastAsia="Times New Roman" w:hAnsi="Times New Roman" w:cs="Times New Roman"/>
          <w:color w:val="000000"/>
          <w:sz w:val="28"/>
          <w:szCs w:val="28"/>
          <w:lang w:eastAsia="uk-UA"/>
        </w:rPr>
        <w:t xml:space="preserve"> на балансі якого перебуває майно, лише після надання на це згоди сесії </w:t>
      </w:r>
      <w:proofErr w:type="spellStart"/>
      <w:r w:rsidR="00940731" w:rsidRPr="00940731">
        <w:rPr>
          <w:rFonts w:ascii="Times New Roman" w:eastAsia="Times New Roman" w:hAnsi="Times New Roman" w:cs="Times New Roman"/>
          <w:color w:val="212529"/>
          <w:sz w:val="28"/>
          <w:szCs w:val="28"/>
          <w:lang w:eastAsia="uk-UA"/>
        </w:rPr>
        <w:t>Савранської</w:t>
      </w:r>
      <w:proofErr w:type="spellEnd"/>
      <w:r w:rsidR="00940731" w:rsidRPr="00940731">
        <w:rPr>
          <w:rFonts w:ascii="Times New Roman" w:eastAsia="Times New Roman" w:hAnsi="Times New Roman" w:cs="Times New Roman"/>
          <w:color w:val="212529"/>
          <w:sz w:val="28"/>
          <w:szCs w:val="28"/>
          <w:lang w:eastAsia="uk-UA"/>
        </w:rPr>
        <w:t xml:space="preserve"> селищної ради</w:t>
      </w:r>
      <w:r w:rsidRPr="00E64D73">
        <w:rPr>
          <w:rFonts w:ascii="Times New Roman" w:eastAsia="Times New Roman" w:hAnsi="Times New Roman" w:cs="Times New Roman"/>
          <w:color w:val="000000"/>
          <w:sz w:val="28"/>
          <w:szCs w:val="28"/>
          <w:lang w:eastAsia="uk-UA"/>
        </w:rPr>
        <w:t>.</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Відчуженню підлягають тільки матеріальні активи, які відповідно до законодавства визнаються основними фондами (засобами).</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Дія цього порядку не поширюється на відчуження:</w:t>
      </w:r>
    </w:p>
    <w:p w:rsidR="00DF07D1" w:rsidRPr="00E64D73" w:rsidRDefault="00DF07D1" w:rsidP="00DF07D1">
      <w:pPr>
        <w:numPr>
          <w:ilvl w:val="0"/>
          <w:numId w:val="7"/>
        </w:numPr>
        <w:shd w:val="clear" w:color="auto" w:fill="FFFFFF"/>
        <w:spacing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цілісних майнових комплексів комунальних підприємств, їх структурних підрозділів;</w:t>
      </w:r>
    </w:p>
    <w:p w:rsidR="00DF07D1" w:rsidRPr="00E64D73" w:rsidRDefault="00DF07D1" w:rsidP="00DF07D1">
      <w:pPr>
        <w:numPr>
          <w:ilvl w:val="0"/>
          <w:numId w:val="7"/>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індивідуально визначеного майна, що в установленому порядку включене до переліків об'єктів, які підлягають приватизації відповідно до законодавства з питань приватизації;</w:t>
      </w:r>
    </w:p>
    <w:p w:rsidR="00DF07D1" w:rsidRPr="00E64D73" w:rsidRDefault="00DF07D1" w:rsidP="00DF07D1">
      <w:pPr>
        <w:numPr>
          <w:ilvl w:val="0"/>
          <w:numId w:val="7"/>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майна, на яке відповідно до законодавства встановлена заборона на відчуження.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6.2. Для отримання згоди сесії </w:t>
      </w:r>
      <w:proofErr w:type="spellStart"/>
      <w:r w:rsidR="00940731" w:rsidRPr="00940731">
        <w:rPr>
          <w:rFonts w:ascii="Times New Roman" w:eastAsia="Times New Roman" w:hAnsi="Times New Roman" w:cs="Times New Roman"/>
          <w:color w:val="212529"/>
          <w:sz w:val="28"/>
          <w:szCs w:val="28"/>
          <w:lang w:eastAsia="uk-UA"/>
        </w:rPr>
        <w:t>Савранської</w:t>
      </w:r>
      <w:proofErr w:type="spellEnd"/>
      <w:r w:rsidR="00940731" w:rsidRPr="00940731">
        <w:rPr>
          <w:rFonts w:ascii="Times New Roman" w:eastAsia="Times New Roman" w:hAnsi="Times New Roman" w:cs="Times New Roman"/>
          <w:color w:val="212529"/>
          <w:sz w:val="28"/>
          <w:szCs w:val="28"/>
          <w:lang w:eastAsia="uk-UA"/>
        </w:rPr>
        <w:t xml:space="preserve"> селищної ради</w:t>
      </w:r>
      <w:r w:rsidR="00940731" w:rsidRPr="00E64D73">
        <w:rPr>
          <w:rFonts w:ascii="Times New Roman" w:eastAsia="Times New Roman" w:hAnsi="Times New Roman" w:cs="Times New Roman"/>
          <w:color w:val="000000"/>
          <w:sz w:val="28"/>
          <w:szCs w:val="28"/>
          <w:lang w:eastAsia="uk-UA"/>
        </w:rPr>
        <w:t xml:space="preserve"> </w:t>
      </w:r>
      <w:r w:rsidRPr="00E64D73">
        <w:rPr>
          <w:rFonts w:ascii="Times New Roman" w:eastAsia="Times New Roman" w:hAnsi="Times New Roman" w:cs="Times New Roman"/>
          <w:color w:val="000000"/>
          <w:sz w:val="28"/>
          <w:szCs w:val="28"/>
          <w:lang w:eastAsia="uk-UA"/>
        </w:rPr>
        <w:t>на відчуження майна, подаються наступні документі:</w:t>
      </w:r>
    </w:p>
    <w:p w:rsidR="00DF07D1" w:rsidRPr="00E64D73" w:rsidRDefault="00DF07D1" w:rsidP="00DF07D1">
      <w:pPr>
        <w:numPr>
          <w:ilvl w:val="0"/>
          <w:numId w:val="8"/>
        </w:numPr>
        <w:shd w:val="clear" w:color="auto" w:fill="FFFFFF"/>
        <w:spacing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подання з техніко-економічним обґрунтуванням доцільності відчуження майна (з обов’язковим визначенням впливу відчуження майна на цілісність майнового комплексу);</w:t>
      </w:r>
    </w:p>
    <w:p w:rsidR="00DF07D1" w:rsidRPr="00E64D73" w:rsidRDefault="00DF07D1" w:rsidP="00DF07D1">
      <w:pPr>
        <w:numPr>
          <w:ilvl w:val="0"/>
          <w:numId w:val="8"/>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акт інвентаризації основних фондів (засобів), які пропонуються до відчуження;</w:t>
      </w:r>
    </w:p>
    <w:p w:rsidR="00DF07D1" w:rsidRPr="00E64D73" w:rsidRDefault="00DF07D1" w:rsidP="00DF07D1">
      <w:pPr>
        <w:numPr>
          <w:ilvl w:val="0"/>
          <w:numId w:val="8"/>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звіт про експертну оцінку вартості майна;</w:t>
      </w:r>
    </w:p>
    <w:p w:rsidR="00DF07D1" w:rsidRPr="00E64D73" w:rsidRDefault="00DF07D1" w:rsidP="00DF07D1">
      <w:pPr>
        <w:numPr>
          <w:ilvl w:val="0"/>
          <w:numId w:val="8"/>
        </w:numPr>
        <w:shd w:val="clear" w:color="auto" w:fill="FFFFFF"/>
        <w:spacing w:before="100" w:beforeAutospacing="1" w:after="225" w:line="405" w:lineRule="atLeast"/>
        <w:ind w:left="0"/>
        <w:textAlignment w:val="baseline"/>
        <w:rPr>
          <w:rFonts w:ascii="Times New Roman" w:eastAsia="Times New Roman" w:hAnsi="Times New Roman" w:cs="Times New Roman"/>
          <w:color w:val="212529"/>
          <w:sz w:val="28"/>
          <w:szCs w:val="28"/>
          <w:lang w:eastAsia="uk-UA"/>
        </w:rPr>
      </w:pPr>
      <w:r w:rsidRPr="00E64D73">
        <w:rPr>
          <w:rFonts w:ascii="Times New Roman" w:eastAsia="Times New Roman" w:hAnsi="Times New Roman" w:cs="Times New Roman"/>
          <w:color w:val="212529"/>
          <w:sz w:val="28"/>
          <w:szCs w:val="28"/>
          <w:lang w:eastAsia="uk-UA"/>
        </w:rPr>
        <w:t xml:space="preserve">лист-погодження виконавчого органу сільської ради, у підпорядкуванні якого знаходиться </w:t>
      </w:r>
      <w:proofErr w:type="spellStart"/>
      <w:r w:rsidRPr="00E64D73">
        <w:rPr>
          <w:rFonts w:ascii="Times New Roman" w:eastAsia="Times New Roman" w:hAnsi="Times New Roman" w:cs="Times New Roman"/>
          <w:color w:val="212529"/>
          <w:sz w:val="28"/>
          <w:szCs w:val="28"/>
          <w:lang w:eastAsia="uk-UA"/>
        </w:rPr>
        <w:t>Балансоутримувач</w:t>
      </w:r>
      <w:proofErr w:type="spellEnd"/>
      <w:r w:rsidRPr="00E64D73">
        <w:rPr>
          <w:rFonts w:ascii="Times New Roman" w:eastAsia="Times New Roman" w:hAnsi="Times New Roman" w:cs="Times New Roman"/>
          <w:color w:val="212529"/>
          <w:sz w:val="28"/>
          <w:szCs w:val="28"/>
          <w:lang w:eastAsia="uk-UA"/>
        </w:rPr>
        <w:t xml:space="preserve"> у разі наявності такого підпорядкування.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Строк подачі подання з документами на розгляд сесії </w:t>
      </w:r>
      <w:proofErr w:type="spellStart"/>
      <w:r w:rsidR="00940731" w:rsidRPr="00940731">
        <w:rPr>
          <w:rFonts w:ascii="Times New Roman" w:eastAsia="Times New Roman" w:hAnsi="Times New Roman" w:cs="Times New Roman"/>
          <w:color w:val="212529"/>
          <w:sz w:val="28"/>
          <w:szCs w:val="28"/>
          <w:lang w:eastAsia="uk-UA"/>
        </w:rPr>
        <w:t>Савранської</w:t>
      </w:r>
      <w:proofErr w:type="spellEnd"/>
      <w:r w:rsidR="00940731" w:rsidRPr="00940731">
        <w:rPr>
          <w:rFonts w:ascii="Times New Roman" w:eastAsia="Times New Roman" w:hAnsi="Times New Roman" w:cs="Times New Roman"/>
          <w:color w:val="212529"/>
          <w:sz w:val="28"/>
          <w:szCs w:val="28"/>
          <w:lang w:eastAsia="uk-UA"/>
        </w:rPr>
        <w:t xml:space="preserve"> селищної ради</w:t>
      </w:r>
      <w:r w:rsidR="00940731" w:rsidRPr="00E64D73">
        <w:rPr>
          <w:rFonts w:ascii="Times New Roman" w:eastAsia="Times New Roman" w:hAnsi="Times New Roman" w:cs="Times New Roman"/>
          <w:color w:val="000000"/>
          <w:sz w:val="28"/>
          <w:szCs w:val="28"/>
          <w:lang w:eastAsia="uk-UA"/>
        </w:rPr>
        <w:t xml:space="preserve"> </w:t>
      </w:r>
      <w:r w:rsidRPr="00E64D73">
        <w:rPr>
          <w:rFonts w:ascii="Times New Roman" w:eastAsia="Times New Roman" w:hAnsi="Times New Roman" w:cs="Times New Roman"/>
          <w:color w:val="000000"/>
          <w:sz w:val="28"/>
          <w:szCs w:val="28"/>
          <w:lang w:eastAsia="uk-UA"/>
        </w:rPr>
        <w:t>не може перевищувати 2 місяців від дати оцінки.</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6.3. Рішення про надання згоди на відчуження майна діє протягом року з дати його прийняття.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6.4. Початкова вартість продажу майна встановлюється у розмірі не меншому, ніж визначено у висновку зі звіту про оцінку майна, який виготовляється суб’єктом оціночної діяльності відповідно до нормативно-правових документів, які діють на момент її проведення.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lastRenderedPageBreak/>
        <w:t xml:space="preserve">6.5. Після проведення оцінки </w:t>
      </w:r>
      <w:proofErr w:type="spellStart"/>
      <w:r w:rsidRPr="00E64D73">
        <w:rPr>
          <w:rFonts w:ascii="Times New Roman" w:eastAsia="Times New Roman" w:hAnsi="Times New Roman" w:cs="Times New Roman"/>
          <w:color w:val="000000"/>
          <w:sz w:val="28"/>
          <w:szCs w:val="28"/>
          <w:lang w:eastAsia="uk-UA"/>
        </w:rPr>
        <w:t>Балансоутримувачу</w:t>
      </w:r>
      <w:proofErr w:type="spellEnd"/>
      <w:r w:rsidRPr="00E64D73">
        <w:rPr>
          <w:rFonts w:ascii="Times New Roman" w:eastAsia="Times New Roman" w:hAnsi="Times New Roman" w:cs="Times New Roman"/>
          <w:color w:val="000000"/>
          <w:sz w:val="28"/>
          <w:szCs w:val="28"/>
          <w:lang w:eastAsia="uk-UA"/>
        </w:rPr>
        <w:t xml:space="preserve"> забороняється вчиняти дії щодо об’єкта, який пропонується списати шляхом відчуження (продажу), які можуть призвести до зміни його вартості.</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6.6. Відчуження майна шляхом його продажу здійснюється виключно через біржі, на аукціоні тощо відповідно до вимог чинного законодавства України.</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6.7. Кошти, що надійшли від продажу майна, перераховуються до сільського бюджету.</w:t>
      </w:r>
    </w:p>
    <w:p w:rsidR="00DF07D1" w:rsidRPr="00E64D73" w:rsidRDefault="00DF07D1" w:rsidP="00DF07D1">
      <w:pPr>
        <w:shd w:val="clear" w:color="auto" w:fill="FFFFFF"/>
        <w:spacing w:after="0"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b/>
          <w:bCs/>
          <w:color w:val="000000"/>
          <w:sz w:val="28"/>
          <w:szCs w:val="28"/>
          <w:lang w:eastAsia="uk-UA"/>
        </w:rPr>
        <w:t>VII. Прикінцеві положення</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r w:rsidRPr="00E64D73">
        <w:rPr>
          <w:rFonts w:ascii="Times New Roman" w:eastAsia="Times New Roman" w:hAnsi="Times New Roman" w:cs="Times New Roman"/>
          <w:color w:val="000000"/>
          <w:sz w:val="28"/>
          <w:szCs w:val="28"/>
          <w:lang w:eastAsia="uk-UA"/>
        </w:rPr>
        <w:t xml:space="preserve">7.1. Керівник </w:t>
      </w:r>
      <w:proofErr w:type="spellStart"/>
      <w:r w:rsidRPr="00E64D73">
        <w:rPr>
          <w:rFonts w:ascii="Times New Roman" w:eastAsia="Times New Roman" w:hAnsi="Times New Roman" w:cs="Times New Roman"/>
          <w:color w:val="000000"/>
          <w:sz w:val="28"/>
          <w:szCs w:val="28"/>
          <w:lang w:eastAsia="uk-UA"/>
        </w:rPr>
        <w:t>Балансоутримувача</w:t>
      </w:r>
      <w:proofErr w:type="spellEnd"/>
      <w:r w:rsidRPr="00E64D73">
        <w:rPr>
          <w:rFonts w:ascii="Times New Roman" w:eastAsia="Times New Roman" w:hAnsi="Times New Roman" w:cs="Times New Roman"/>
          <w:color w:val="000000"/>
          <w:sz w:val="28"/>
          <w:szCs w:val="28"/>
          <w:lang w:eastAsia="uk-UA"/>
        </w:rPr>
        <w:t xml:space="preserve"> та виконавчий комітет </w:t>
      </w:r>
      <w:proofErr w:type="spellStart"/>
      <w:r w:rsidR="00940731" w:rsidRPr="00940731">
        <w:rPr>
          <w:rFonts w:ascii="Times New Roman" w:eastAsia="Times New Roman" w:hAnsi="Times New Roman" w:cs="Times New Roman"/>
          <w:color w:val="212529"/>
          <w:sz w:val="28"/>
          <w:szCs w:val="28"/>
          <w:lang w:eastAsia="uk-UA"/>
        </w:rPr>
        <w:t>Савранської</w:t>
      </w:r>
      <w:proofErr w:type="spellEnd"/>
      <w:r w:rsidR="00940731" w:rsidRPr="00940731">
        <w:rPr>
          <w:rFonts w:ascii="Times New Roman" w:eastAsia="Times New Roman" w:hAnsi="Times New Roman" w:cs="Times New Roman"/>
          <w:color w:val="212529"/>
          <w:sz w:val="28"/>
          <w:szCs w:val="28"/>
          <w:lang w:eastAsia="uk-UA"/>
        </w:rPr>
        <w:t xml:space="preserve"> селищної ради</w:t>
      </w:r>
      <w:r w:rsidR="00940731" w:rsidRPr="00E64D73">
        <w:rPr>
          <w:rFonts w:ascii="Times New Roman" w:eastAsia="Times New Roman" w:hAnsi="Times New Roman" w:cs="Times New Roman"/>
          <w:color w:val="000000"/>
          <w:sz w:val="28"/>
          <w:szCs w:val="28"/>
          <w:lang w:eastAsia="uk-UA"/>
        </w:rPr>
        <w:t xml:space="preserve"> </w:t>
      </w:r>
      <w:r w:rsidRPr="00E64D73">
        <w:rPr>
          <w:rFonts w:ascii="Times New Roman" w:eastAsia="Times New Roman" w:hAnsi="Times New Roman" w:cs="Times New Roman"/>
          <w:color w:val="000000"/>
          <w:sz w:val="28"/>
          <w:szCs w:val="28"/>
          <w:lang w:eastAsia="uk-UA"/>
        </w:rPr>
        <w:t>контролює, організовує, забезпечує та відповідає за дотримання процедури списання майна, відповідно до цього Положення.</w:t>
      </w:r>
    </w:p>
    <w:p w:rsidR="00F22017" w:rsidRPr="00DF07D1" w:rsidRDefault="00DF07D1"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E64D73">
        <w:rPr>
          <w:rFonts w:ascii="Times New Roman" w:eastAsia="Times New Roman" w:hAnsi="Times New Roman" w:cs="Times New Roman"/>
          <w:color w:val="000000"/>
          <w:sz w:val="28"/>
          <w:szCs w:val="28"/>
          <w:lang w:eastAsia="uk-UA"/>
        </w:rPr>
        <w:t> </w:t>
      </w:r>
      <w:r w:rsidR="00F22017" w:rsidRPr="00F22017">
        <w:rPr>
          <w:rFonts w:ascii="ProbaPro" w:eastAsia="Times New Roman" w:hAnsi="ProbaPro" w:cs="Times New Roman"/>
          <w:color w:val="000000"/>
          <w:sz w:val="27"/>
          <w:szCs w:val="27"/>
          <w:lang w:eastAsia="uk-UA"/>
        </w:rPr>
        <w:t xml:space="preserve"> </w:t>
      </w:r>
      <w:r w:rsidR="00F22017" w:rsidRPr="00DF07D1">
        <w:rPr>
          <w:rFonts w:ascii="ProbaPro" w:eastAsia="Times New Roman" w:hAnsi="ProbaPro" w:cs="Times New Roman"/>
          <w:color w:val="000000"/>
          <w:sz w:val="27"/>
          <w:szCs w:val="27"/>
          <w:lang w:eastAsia="uk-UA"/>
        </w:rPr>
        <w:t>Додаток</w:t>
      </w:r>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 xml:space="preserve">до Положення про порядок списання об'єктів комунальної власності територіальної громади </w:t>
      </w:r>
      <w:proofErr w:type="spellStart"/>
      <w:r w:rsidR="008C2981">
        <w:rPr>
          <w:rFonts w:ascii="ProbaPro" w:eastAsia="Times New Roman" w:hAnsi="ProbaPro" w:cs="Times New Roman"/>
          <w:color w:val="000000"/>
          <w:sz w:val="27"/>
          <w:szCs w:val="27"/>
          <w:lang w:eastAsia="uk-UA"/>
        </w:rPr>
        <w:t>Савранської</w:t>
      </w:r>
      <w:proofErr w:type="spellEnd"/>
      <w:r w:rsidR="008C2981">
        <w:rPr>
          <w:rFonts w:ascii="ProbaPro" w:eastAsia="Times New Roman" w:hAnsi="ProbaPro" w:cs="Times New Roman"/>
          <w:color w:val="000000"/>
          <w:sz w:val="27"/>
          <w:szCs w:val="27"/>
          <w:lang w:eastAsia="uk-UA"/>
        </w:rPr>
        <w:t xml:space="preserve"> селищної ради</w:t>
      </w:r>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ЗАТВЕРДЖУЮ</w:t>
      </w:r>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______________________________</w:t>
      </w:r>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 xml:space="preserve">(посада керівника </w:t>
      </w:r>
      <w:proofErr w:type="spellStart"/>
      <w:r w:rsidRPr="00DF07D1">
        <w:rPr>
          <w:rFonts w:ascii="ProbaPro" w:eastAsia="Times New Roman" w:hAnsi="ProbaPro" w:cs="Times New Roman"/>
          <w:color w:val="000000"/>
          <w:sz w:val="27"/>
          <w:szCs w:val="27"/>
          <w:lang w:eastAsia="uk-UA"/>
        </w:rPr>
        <w:t>Балансоутримувача</w:t>
      </w:r>
      <w:proofErr w:type="spellEnd"/>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__________________________</w:t>
      </w:r>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(підпис)(ініціали та прізвище)</w:t>
      </w:r>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 ________________ 20____ р.</w:t>
      </w:r>
    </w:p>
    <w:p w:rsidR="00F22017" w:rsidRPr="00DF07D1" w:rsidRDefault="00F22017" w:rsidP="00F22017">
      <w:pPr>
        <w:shd w:val="clear" w:color="auto" w:fill="FFFFFF"/>
        <w:spacing w:after="225" w:line="240" w:lineRule="auto"/>
        <w:jc w:val="right"/>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М.П.</w:t>
      </w:r>
    </w:p>
    <w:p w:rsidR="00F22017" w:rsidRPr="00DF07D1" w:rsidRDefault="00F22017" w:rsidP="00F22017">
      <w:pPr>
        <w:shd w:val="clear" w:color="auto" w:fill="FFFFFF"/>
        <w:spacing w:after="0" w:line="240" w:lineRule="auto"/>
        <w:jc w:val="center"/>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b/>
          <w:bCs/>
          <w:color w:val="000000"/>
          <w:sz w:val="27"/>
          <w:lang w:eastAsia="uk-UA"/>
        </w:rPr>
        <w:t>АКТ</w:t>
      </w:r>
    </w:p>
    <w:p w:rsidR="00F22017" w:rsidRPr="00DF07D1" w:rsidRDefault="00F22017" w:rsidP="00F22017">
      <w:pPr>
        <w:shd w:val="clear" w:color="auto" w:fill="FFFFFF"/>
        <w:spacing w:after="0" w:line="240" w:lineRule="auto"/>
        <w:jc w:val="center"/>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b/>
          <w:bCs/>
          <w:color w:val="000000"/>
          <w:sz w:val="27"/>
          <w:lang w:eastAsia="uk-UA"/>
        </w:rPr>
        <w:t>інвентаризації майна комунальної власності,</w:t>
      </w:r>
    </w:p>
    <w:p w:rsidR="00F22017" w:rsidRPr="00DF07D1" w:rsidRDefault="00F22017" w:rsidP="00F22017">
      <w:pPr>
        <w:shd w:val="clear" w:color="auto" w:fill="FFFFFF"/>
        <w:spacing w:after="0" w:line="240" w:lineRule="auto"/>
        <w:jc w:val="center"/>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b/>
          <w:bCs/>
          <w:color w:val="000000"/>
          <w:sz w:val="27"/>
          <w:lang w:eastAsia="uk-UA"/>
        </w:rPr>
        <w:t>що пропонуються до списання</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__________________________________________________________________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 xml:space="preserve">(найменування </w:t>
      </w:r>
      <w:proofErr w:type="spellStart"/>
      <w:r w:rsidRPr="00DF07D1">
        <w:rPr>
          <w:rFonts w:ascii="ProbaPro" w:eastAsia="Times New Roman" w:hAnsi="ProbaPro" w:cs="Times New Roman"/>
          <w:color w:val="000000"/>
          <w:sz w:val="27"/>
          <w:szCs w:val="27"/>
          <w:lang w:eastAsia="uk-UA"/>
        </w:rPr>
        <w:t>Балансоутримувача</w:t>
      </w:r>
      <w:proofErr w:type="spellEnd"/>
      <w:r w:rsidRPr="00DF07D1">
        <w:rPr>
          <w:rFonts w:ascii="ProbaPro" w:eastAsia="Times New Roman" w:hAnsi="ProbaPro" w:cs="Times New Roman"/>
          <w:color w:val="000000"/>
          <w:sz w:val="27"/>
          <w:szCs w:val="27"/>
          <w:lang w:eastAsia="uk-UA"/>
        </w:rPr>
        <w:t xml:space="preserve"> та його місцезнаходження (цеху, дільниці тощо), де проводилась інвентаризація)</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На підставі наказу (розпорядження) від «____» _________ 20___ р. № 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комісією у складі _____________________________________________________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(посада, прізвище та ініціали членів комісії)</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проведено інвентаризацію майна комунальної власності, що пропонуються до списання і відображаються на субрахунку № _____________________________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станом на «____» _____________ 20___ р.</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lastRenderedPageBreak/>
        <w:t>Інвентаризацію розпочато ___ ___________ 20___ р.</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Інвентаризацію закінчено ___ ____________ 20___ р.</w:t>
      </w:r>
    </w:p>
    <w:p w:rsidR="00F22017"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Під час проведення інвентаризації встановлено таке:</w:t>
      </w:r>
    </w:p>
    <w:p w:rsidR="00F22017"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p>
    <w:tbl>
      <w:tblPr>
        <w:tblStyle w:val="a6"/>
        <w:tblW w:w="0" w:type="auto"/>
        <w:tblLook w:val="04A0"/>
      </w:tblPr>
      <w:tblGrid>
        <w:gridCol w:w="414"/>
        <w:gridCol w:w="1247"/>
        <w:gridCol w:w="1171"/>
        <w:gridCol w:w="1082"/>
        <w:gridCol w:w="1004"/>
        <w:gridCol w:w="1041"/>
        <w:gridCol w:w="846"/>
        <w:gridCol w:w="1102"/>
        <w:gridCol w:w="846"/>
        <w:gridCol w:w="1102"/>
      </w:tblGrid>
      <w:tr w:rsidR="00F22017" w:rsidTr="007A3E66">
        <w:tc>
          <w:tcPr>
            <w:tcW w:w="534"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4"/>
                <w:szCs w:val="24"/>
                <w:lang w:eastAsia="uk-UA"/>
              </w:rPr>
              <w:t>№ з/п</w:t>
            </w:r>
          </w:p>
        </w:tc>
        <w:tc>
          <w:tcPr>
            <w:tcW w:w="171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4"/>
                <w:szCs w:val="24"/>
                <w:lang w:eastAsia="uk-UA"/>
              </w:rPr>
              <w:t>Найменування об’єкту</w:t>
            </w:r>
          </w:p>
        </w:tc>
        <w:tc>
          <w:tcPr>
            <w:tcW w:w="160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4"/>
                <w:szCs w:val="24"/>
                <w:lang w:eastAsia="uk-UA"/>
              </w:rPr>
              <w:t>Рік випуску, дата введення в експлуатацію</w:t>
            </w:r>
          </w:p>
        </w:tc>
        <w:tc>
          <w:tcPr>
            <w:tcW w:w="4328" w:type="dxa"/>
            <w:gridSpan w:val="3"/>
          </w:tcPr>
          <w:p w:rsidR="00F22017" w:rsidRDefault="00F22017" w:rsidP="007A3E66">
            <w:pPr>
              <w:spacing w:after="225"/>
              <w:jc w:val="center"/>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4"/>
                <w:szCs w:val="24"/>
                <w:lang w:eastAsia="uk-UA"/>
              </w:rPr>
              <w:t>Номер об’єкту</w:t>
            </w:r>
          </w:p>
        </w:tc>
        <w:tc>
          <w:tcPr>
            <w:tcW w:w="6380" w:type="dxa"/>
            <w:gridSpan w:val="4"/>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r w:rsidRPr="00DF07D1">
              <w:rPr>
                <w:rFonts w:ascii="ProbaPro" w:eastAsia="Times New Roman" w:hAnsi="ProbaPro" w:cs="Times New Roman"/>
                <w:color w:val="000000"/>
                <w:sz w:val="24"/>
                <w:szCs w:val="24"/>
                <w:lang w:eastAsia="uk-UA"/>
              </w:rPr>
              <w:t>Станом</w:t>
            </w:r>
          </w:p>
          <w:p w:rsidR="00F22017" w:rsidRDefault="00F22017" w:rsidP="007A3E66">
            <w:pPr>
              <w:spacing w:after="225"/>
              <w:jc w:val="center"/>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4"/>
                <w:szCs w:val="24"/>
                <w:lang w:eastAsia="uk-UA"/>
              </w:rPr>
              <w:t>на «__»_____ 20__ р.</w:t>
            </w:r>
          </w:p>
        </w:tc>
      </w:tr>
      <w:tr w:rsidR="00F22017" w:rsidTr="007A3E66">
        <w:tc>
          <w:tcPr>
            <w:tcW w:w="534"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1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60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93" w:type="dxa"/>
          </w:tcPr>
          <w:p w:rsidR="00F22017" w:rsidRPr="00DF07D1" w:rsidRDefault="00F22017" w:rsidP="007A3E66">
            <w:pPr>
              <w:spacing w:line="360" w:lineRule="atLeast"/>
              <w:rPr>
                <w:rFonts w:ascii="ProbaPro" w:eastAsia="Times New Roman" w:hAnsi="ProbaPro" w:cs="Times New Roman"/>
                <w:color w:val="212529"/>
                <w:sz w:val="24"/>
                <w:szCs w:val="24"/>
                <w:lang w:eastAsia="uk-UA"/>
              </w:rPr>
            </w:pPr>
            <w:r w:rsidRPr="00DF07D1">
              <w:rPr>
                <w:rFonts w:ascii="ProbaPro" w:eastAsia="Times New Roman" w:hAnsi="ProbaPro" w:cs="Times New Roman"/>
                <w:color w:val="212529"/>
                <w:sz w:val="24"/>
                <w:szCs w:val="24"/>
                <w:lang w:eastAsia="uk-UA"/>
              </w:rPr>
              <w:t>інвентарний</w:t>
            </w:r>
          </w:p>
        </w:tc>
        <w:tc>
          <w:tcPr>
            <w:tcW w:w="1418"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212529"/>
                <w:sz w:val="24"/>
                <w:szCs w:val="24"/>
                <w:lang w:eastAsia="uk-UA"/>
              </w:rPr>
              <w:t>заводський</w:t>
            </w:r>
          </w:p>
        </w:tc>
        <w:tc>
          <w:tcPr>
            <w:tcW w:w="141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212529"/>
                <w:sz w:val="24"/>
                <w:szCs w:val="24"/>
                <w:lang w:eastAsia="uk-UA"/>
              </w:rPr>
              <w:t>паспортний</w:t>
            </w:r>
          </w:p>
        </w:tc>
        <w:tc>
          <w:tcPr>
            <w:tcW w:w="3260" w:type="dxa"/>
            <w:gridSpan w:val="2"/>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4"/>
                <w:szCs w:val="24"/>
                <w:lang w:eastAsia="uk-UA"/>
              </w:rPr>
              <w:t>Фактично виявлено</w:t>
            </w:r>
          </w:p>
        </w:tc>
        <w:tc>
          <w:tcPr>
            <w:tcW w:w="3120" w:type="dxa"/>
            <w:gridSpan w:val="2"/>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4"/>
                <w:szCs w:val="24"/>
                <w:lang w:eastAsia="uk-UA"/>
              </w:rPr>
              <w:t xml:space="preserve">За даними </w:t>
            </w:r>
            <w:r w:rsidR="008C2981">
              <w:rPr>
                <w:rFonts w:ascii="ProbaPro" w:eastAsia="Times New Roman" w:hAnsi="ProbaPro" w:cs="Times New Roman" w:hint="eastAsia"/>
                <w:color w:val="000000"/>
                <w:sz w:val="24"/>
                <w:szCs w:val="24"/>
                <w:lang w:eastAsia="uk-UA"/>
              </w:rPr>
              <w:t>бух обліку</w:t>
            </w:r>
          </w:p>
        </w:tc>
      </w:tr>
      <w:tr w:rsidR="00F22017" w:rsidTr="007A3E66">
        <w:tc>
          <w:tcPr>
            <w:tcW w:w="534"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1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60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93"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8"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5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212529"/>
                <w:sz w:val="24"/>
                <w:szCs w:val="24"/>
                <w:lang w:eastAsia="uk-UA"/>
              </w:rPr>
              <w:t>кількість</w:t>
            </w:r>
          </w:p>
        </w:tc>
        <w:tc>
          <w:tcPr>
            <w:tcW w:w="1701"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212529"/>
                <w:sz w:val="24"/>
                <w:szCs w:val="24"/>
                <w:lang w:eastAsia="uk-UA"/>
              </w:rPr>
              <w:t>первісна</w:t>
            </w:r>
            <w:r>
              <w:rPr>
                <w:rFonts w:ascii="ProbaPro" w:hAnsi="ProbaPro"/>
                <w:color w:val="212529"/>
                <w:shd w:val="clear" w:color="auto" w:fill="FFFFFF"/>
              </w:rPr>
              <w:t xml:space="preserve"> (переоцінена) вартість, грн.</w:t>
            </w: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212529"/>
                <w:sz w:val="24"/>
                <w:szCs w:val="24"/>
                <w:lang w:eastAsia="uk-UA"/>
              </w:rPr>
              <w:t>кількість</w:t>
            </w: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212529"/>
                <w:sz w:val="24"/>
                <w:szCs w:val="24"/>
                <w:lang w:eastAsia="uk-UA"/>
              </w:rPr>
              <w:t>первісна</w:t>
            </w:r>
            <w:r>
              <w:rPr>
                <w:rFonts w:ascii="ProbaPro" w:hAnsi="ProbaPro"/>
                <w:color w:val="212529"/>
                <w:shd w:val="clear" w:color="auto" w:fill="FFFFFF"/>
              </w:rPr>
              <w:t xml:space="preserve"> (переоцінена) вартість, грн.</w:t>
            </w:r>
          </w:p>
        </w:tc>
      </w:tr>
      <w:tr w:rsidR="00F22017" w:rsidTr="007A3E66">
        <w:tc>
          <w:tcPr>
            <w:tcW w:w="534"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1</w:t>
            </w:r>
          </w:p>
        </w:tc>
        <w:tc>
          <w:tcPr>
            <w:tcW w:w="171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2</w:t>
            </w:r>
          </w:p>
        </w:tc>
        <w:tc>
          <w:tcPr>
            <w:tcW w:w="160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3</w:t>
            </w:r>
          </w:p>
        </w:tc>
        <w:tc>
          <w:tcPr>
            <w:tcW w:w="1493"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4</w:t>
            </w:r>
          </w:p>
        </w:tc>
        <w:tc>
          <w:tcPr>
            <w:tcW w:w="1418"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5</w:t>
            </w:r>
          </w:p>
        </w:tc>
        <w:tc>
          <w:tcPr>
            <w:tcW w:w="141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6</w:t>
            </w:r>
          </w:p>
        </w:tc>
        <w:tc>
          <w:tcPr>
            <w:tcW w:w="155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7</w:t>
            </w:r>
          </w:p>
        </w:tc>
        <w:tc>
          <w:tcPr>
            <w:tcW w:w="1701"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8</w:t>
            </w: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9</w:t>
            </w: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r>
              <w:rPr>
                <w:rFonts w:ascii="ProbaPro" w:eastAsia="Times New Roman" w:hAnsi="ProbaPro" w:cs="Times New Roman"/>
                <w:color w:val="000000"/>
                <w:sz w:val="27"/>
                <w:szCs w:val="27"/>
                <w:lang w:eastAsia="uk-UA"/>
              </w:rPr>
              <w:t>10</w:t>
            </w:r>
          </w:p>
        </w:tc>
      </w:tr>
      <w:tr w:rsidR="00F22017" w:rsidTr="007A3E66">
        <w:tc>
          <w:tcPr>
            <w:tcW w:w="534"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1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60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93"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8"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5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01"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r>
      <w:tr w:rsidR="00F22017" w:rsidTr="007A3E66">
        <w:tc>
          <w:tcPr>
            <w:tcW w:w="534"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1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60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93"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8"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5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01"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r>
      <w:tr w:rsidR="00F22017" w:rsidTr="007A3E66">
        <w:tc>
          <w:tcPr>
            <w:tcW w:w="534"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1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60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93"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8"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417"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59"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701"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c>
          <w:tcPr>
            <w:tcW w:w="1560" w:type="dxa"/>
          </w:tcPr>
          <w:p w:rsidR="00F22017" w:rsidRDefault="00F22017" w:rsidP="007A3E66">
            <w:pPr>
              <w:spacing w:after="225"/>
              <w:textAlignment w:val="baseline"/>
              <w:rPr>
                <w:rFonts w:ascii="ProbaPro" w:eastAsia="Times New Roman" w:hAnsi="ProbaPro" w:cs="Times New Roman"/>
                <w:color w:val="000000"/>
                <w:sz w:val="27"/>
                <w:szCs w:val="27"/>
                <w:lang w:eastAsia="uk-UA"/>
              </w:rPr>
            </w:pPr>
          </w:p>
        </w:tc>
      </w:tr>
    </w:tbl>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p>
    <w:tbl>
      <w:tblPr>
        <w:tblW w:w="14025" w:type="dxa"/>
        <w:tblCellMar>
          <w:left w:w="0" w:type="dxa"/>
          <w:right w:w="0" w:type="dxa"/>
        </w:tblCellMar>
        <w:tblLook w:val="04A0"/>
      </w:tblPr>
      <w:tblGrid>
        <w:gridCol w:w="1205"/>
        <w:gridCol w:w="2788"/>
        <w:gridCol w:w="2598"/>
        <w:gridCol w:w="591"/>
        <w:gridCol w:w="803"/>
        <w:gridCol w:w="803"/>
        <w:gridCol w:w="591"/>
        <w:gridCol w:w="1415"/>
        <w:gridCol w:w="591"/>
        <w:gridCol w:w="1394"/>
        <w:gridCol w:w="1246"/>
      </w:tblGrid>
      <w:tr w:rsidR="00F22017" w:rsidRPr="00DF07D1" w:rsidTr="007A3E66">
        <w:tc>
          <w:tcPr>
            <w:tcW w:w="855" w:type="dxa"/>
            <w:tcBorders>
              <w:left w:val="nil"/>
            </w:tcBorders>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198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1845"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1560" w:type="dxa"/>
            <w:gridSpan w:val="3"/>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2835" w:type="dxa"/>
            <w:gridSpan w:val="4"/>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885" w:type="dxa"/>
            <w:tcBorders>
              <w:right w:val="nil"/>
            </w:tcBorders>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r>
      <w:tr w:rsidR="00F22017" w:rsidRPr="00DF07D1" w:rsidTr="007A3E66">
        <w:tc>
          <w:tcPr>
            <w:tcW w:w="855" w:type="dxa"/>
            <w:vMerge w:val="restart"/>
            <w:tcBorders>
              <w:left w:val="nil"/>
            </w:tcBorders>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1980" w:type="dxa"/>
            <w:vMerge w:val="restart"/>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1845" w:type="dxa"/>
            <w:vMerge w:val="restart"/>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420" w:type="dxa"/>
            <w:vMerge w:val="restart"/>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570" w:type="dxa"/>
            <w:vMerge w:val="restart"/>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570" w:type="dxa"/>
            <w:vMerge w:val="restart"/>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1425" w:type="dxa"/>
            <w:gridSpan w:val="2"/>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1410" w:type="dxa"/>
            <w:gridSpan w:val="2"/>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885" w:type="dxa"/>
            <w:tcBorders>
              <w:right w:val="nil"/>
            </w:tcBorders>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r>
      <w:tr w:rsidR="00F22017" w:rsidRPr="00DF07D1" w:rsidTr="007A3E66">
        <w:tc>
          <w:tcPr>
            <w:tcW w:w="0" w:type="auto"/>
            <w:vMerge/>
            <w:tcBorders>
              <w:left w:val="nil"/>
            </w:tcBorders>
            <w:vAlign w:val="center"/>
            <w:hideMark/>
          </w:tcPr>
          <w:p w:rsidR="00F22017" w:rsidRPr="00DF07D1" w:rsidRDefault="00F22017" w:rsidP="007A3E66">
            <w:pPr>
              <w:spacing w:after="0" w:line="240" w:lineRule="auto"/>
              <w:rPr>
                <w:rFonts w:ascii="ProbaPro" w:eastAsia="Times New Roman" w:hAnsi="ProbaPro" w:cs="Times New Roman"/>
                <w:color w:val="212529"/>
                <w:sz w:val="24"/>
                <w:szCs w:val="24"/>
                <w:lang w:eastAsia="uk-UA"/>
              </w:rPr>
            </w:pPr>
          </w:p>
        </w:tc>
        <w:tc>
          <w:tcPr>
            <w:tcW w:w="0" w:type="auto"/>
            <w:vMerge/>
            <w:vAlign w:val="center"/>
            <w:hideMark/>
          </w:tcPr>
          <w:p w:rsidR="00F22017" w:rsidRPr="00DF07D1" w:rsidRDefault="00F22017" w:rsidP="007A3E66">
            <w:pPr>
              <w:spacing w:after="0" w:line="240" w:lineRule="auto"/>
              <w:rPr>
                <w:rFonts w:ascii="ProbaPro" w:eastAsia="Times New Roman" w:hAnsi="ProbaPro" w:cs="Times New Roman"/>
                <w:color w:val="212529"/>
                <w:sz w:val="24"/>
                <w:szCs w:val="24"/>
                <w:lang w:eastAsia="uk-UA"/>
              </w:rPr>
            </w:pPr>
          </w:p>
        </w:tc>
        <w:tc>
          <w:tcPr>
            <w:tcW w:w="0" w:type="auto"/>
            <w:vMerge/>
            <w:vAlign w:val="center"/>
            <w:hideMark/>
          </w:tcPr>
          <w:p w:rsidR="00F22017" w:rsidRPr="00DF07D1" w:rsidRDefault="00F22017" w:rsidP="007A3E66">
            <w:pPr>
              <w:spacing w:after="0" w:line="240" w:lineRule="auto"/>
              <w:rPr>
                <w:rFonts w:ascii="ProbaPro" w:eastAsia="Times New Roman" w:hAnsi="ProbaPro" w:cs="Times New Roman"/>
                <w:color w:val="212529"/>
                <w:sz w:val="24"/>
                <w:szCs w:val="24"/>
                <w:lang w:eastAsia="uk-UA"/>
              </w:rPr>
            </w:pPr>
          </w:p>
        </w:tc>
        <w:tc>
          <w:tcPr>
            <w:tcW w:w="0" w:type="auto"/>
            <w:vMerge/>
            <w:vAlign w:val="center"/>
            <w:hideMark/>
          </w:tcPr>
          <w:p w:rsidR="00F22017" w:rsidRPr="00DF07D1" w:rsidRDefault="00F22017" w:rsidP="007A3E66">
            <w:pPr>
              <w:spacing w:after="0" w:line="240" w:lineRule="auto"/>
              <w:rPr>
                <w:rFonts w:ascii="ProbaPro" w:eastAsia="Times New Roman" w:hAnsi="ProbaPro" w:cs="Times New Roman"/>
                <w:color w:val="212529"/>
                <w:sz w:val="24"/>
                <w:szCs w:val="24"/>
                <w:lang w:eastAsia="uk-UA"/>
              </w:rPr>
            </w:pPr>
          </w:p>
        </w:tc>
        <w:tc>
          <w:tcPr>
            <w:tcW w:w="0" w:type="auto"/>
            <w:vMerge/>
            <w:vAlign w:val="center"/>
            <w:hideMark/>
          </w:tcPr>
          <w:p w:rsidR="00F22017" w:rsidRPr="00DF07D1" w:rsidRDefault="00F22017" w:rsidP="007A3E66">
            <w:pPr>
              <w:spacing w:after="0" w:line="240" w:lineRule="auto"/>
              <w:rPr>
                <w:rFonts w:ascii="ProbaPro" w:eastAsia="Times New Roman" w:hAnsi="ProbaPro" w:cs="Times New Roman"/>
                <w:color w:val="212529"/>
                <w:sz w:val="24"/>
                <w:szCs w:val="24"/>
                <w:lang w:eastAsia="uk-UA"/>
              </w:rPr>
            </w:pPr>
          </w:p>
        </w:tc>
        <w:tc>
          <w:tcPr>
            <w:tcW w:w="0" w:type="auto"/>
            <w:vMerge/>
            <w:vAlign w:val="center"/>
            <w:hideMark/>
          </w:tcPr>
          <w:p w:rsidR="00F22017" w:rsidRPr="00DF07D1" w:rsidRDefault="00F22017" w:rsidP="007A3E66">
            <w:pPr>
              <w:spacing w:after="0" w:line="240" w:lineRule="auto"/>
              <w:rPr>
                <w:rFonts w:ascii="ProbaPro" w:eastAsia="Times New Roman" w:hAnsi="ProbaPro" w:cs="Times New Roman"/>
                <w:color w:val="212529"/>
                <w:sz w:val="24"/>
                <w:szCs w:val="24"/>
                <w:lang w:eastAsia="uk-UA"/>
              </w:rPr>
            </w:pPr>
          </w:p>
        </w:tc>
        <w:tc>
          <w:tcPr>
            <w:tcW w:w="420" w:type="dxa"/>
            <w:tcBorders>
              <w:left w:val="nil"/>
            </w:tcBorders>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990"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420"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990"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885" w:type="dxa"/>
            <w:tcBorders>
              <w:right w:val="nil"/>
            </w:tcBorders>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r>
      <w:tr w:rsidR="00F22017" w:rsidRPr="00DF07D1" w:rsidTr="007A3E66">
        <w:tc>
          <w:tcPr>
            <w:tcW w:w="855" w:type="dxa"/>
            <w:tcBorders>
              <w:left w:val="nil"/>
            </w:tcBorders>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198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1845"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42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57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57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42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99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42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990" w:type="dxa"/>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c>
          <w:tcPr>
            <w:tcW w:w="885" w:type="dxa"/>
            <w:tcBorders>
              <w:right w:val="nil"/>
            </w:tcBorders>
            <w:tcMar>
              <w:top w:w="225" w:type="dxa"/>
              <w:left w:w="75" w:type="dxa"/>
              <w:bottom w:w="225" w:type="dxa"/>
              <w:right w:w="75" w:type="dxa"/>
            </w:tcMar>
            <w:hideMark/>
          </w:tcPr>
          <w:p w:rsidR="00F22017" w:rsidRPr="00DF07D1" w:rsidRDefault="00F22017" w:rsidP="007A3E66">
            <w:pPr>
              <w:spacing w:after="150" w:line="360" w:lineRule="atLeast"/>
              <w:jc w:val="center"/>
              <w:textAlignment w:val="baseline"/>
              <w:rPr>
                <w:rFonts w:ascii="ProbaPro" w:eastAsia="Times New Roman" w:hAnsi="ProbaPro" w:cs="Times New Roman"/>
                <w:color w:val="000000"/>
                <w:sz w:val="24"/>
                <w:szCs w:val="24"/>
                <w:lang w:eastAsia="uk-UA"/>
              </w:rPr>
            </w:pPr>
          </w:p>
        </w:tc>
      </w:tr>
      <w:tr w:rsidR="00F22017" w:rsidRPr="00DF07D1" w:rsidTr="007A3E66">
        <w:tc>
          <w:tcPr>
            <w:tcW w:w="855" w:type="dxa"/>
            <w:tcBorders>
              <w:left w:val="nil"/>
            </w:tcBorders>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1980"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1845"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420"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570"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570" w:type="dxa"/>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1425" w:type="dxa"/>
            <w:gridSpan w:val="2"/>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1410" w:type="dxa"/>
            <w:gridSpan w:val="2"/>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c>
          <w:tcPr>
            <w:tcW w:w="885" w:type="dxa"/>
            <w:tcBorders>
              <w:right w:val="nil"/>
            </w:tcBorders>
            <w:tcMar>
              <w:top w:w="225" w:type="dxa"/>
              <w:left w:w="75" w:type="dxa"/>
              <w:bottom w:w="225" w:type="dxa"/>
              <w:right w:w="75" w:type="dxa"/>
            </w:tcMar>
            <w:hideMark/>
          </w:tcPr>
          <w:p w:rsidR="00F22017" w:rsidRPr="00DF07D1" w:rsidRDefault="00F22017" w:rsidP="007A3E66">
            <w:pPr>
              <w:spacing w:after="0" w:line="360" w:lineRule="atLeast"/>
              <w:rPr>
                <w:rFonts w:ascii="ProbaPro" w:eastAsia="Times New Roman" w:hAnsi="ProbaPro" w:cs="Times New Roman"/>
                <w:color w:val="212529"/>
                <w:sz w:val="24"/>
                <w:szCs w:val="24"/>
                <w:lang w:eastAsia="uk-UA"/>
              </w:rPr>
            </w:pPr>
          </w:p>
        </w:tc>
      </w:tr>
    </w:tbl>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Усього</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Усього за актом:______________________________________________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(цифрами і словами)</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1)  загальна кількість об'єктів (фактично) _____________________________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(цифрами і словами)</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2)  на суму, гривень (фактично) ______________________________________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(цифрами і словами)</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lastRenderedPageBreak/>
        <w:t>Голова комісії: _______________  ______________ _____________________</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(посада)               (підпис)           (ініціали та прізвище)</w:t>
      </w:r>
    </w:p>
    <w:p w:rsidR="00F22017" w:rsidRPr="00DF07D1" w:rsidRDefault="00F22017" w:rsidP="00F22017">
      <w:pPr>
        <w:shd w:val="clear" w:color="auto" w:fill="FFFFFF"/>
        <w:spacing w:after="225" w:line="240" w:lineRule="auto"/>
        <w:textAlignment w:val="baseline"/>
        <w:rPr>
          <w:rFonts w:ascii="ProbaPro" w:eastAsia="Times New Roman" w:hAnsi="ProbaPro" w:cs="Times New Roman"/>
          <w:color w:val="000000"/>
          <w:sz w:val="27"/>
          <w:szCs w:val="27"/>
          <w:lang w:eastAsia="uk-UA"/>
        </w:rPr>
      </w:pPr>
      <w:r w:rsidRPr="00DF07D1">
        <w:rPr>
          <w:rFonts w:ascii="ProbaPro" w:eastAsia="Times New Roman" w:hAnsi="ProbaPro" w:cs="Times New Roman"/>
          <w:color w:val="000000"/>
          <w:sz w:val="27"/>
          <w:szCs w:val="27"/>
          <w:lang w:eastAsia="uk-UA"/>
        </w:rPr>
        <w:t>Члени комісії   _______________  ______________ ______________________</w:t>
      </w:r>
    </w:p>
    <w:p w:rsidR="00DF07D1" w:rsidRPr="00E64D73" w:rsidRDefault="00DF07D1" w:rsidP="00DF07D1">
      <w:pPr>
        <w:shd w:val="clear" w:color="auto" w:fill="FFFFFF"/>
        <w:spacing w:after="225" w:line="240" w:lineRule="auto"/>
        <w:textAlignment w:val="baseline"/>
        <w:rPr>
          <w:rFonts w:ascii="Times New Roman" w:eastAsia="Times New Roman" w:hAnsi="Times New Roman" w:cs="Times New Roman"/>
          <w:color w:val="000000"/>
          <w:sz w:val="28"/>
          <w:szCs w:val="28"/>
          <w:lang w:eastAsia="uk-UA"/>
        </w:rPr>
      </w:pPr>
    </w:p>
    <w:sectPr w:rsidR="00DF07D1" w:rsidRPr="00E64D73" w:rsidSect="00E64D7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60C7B"/>
    <w:multiLevelType w:val="multilevel"/>
    <w:tmpl w:val="09C0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3518B9"/>
    <w:multiLevelType w:val="multilevel"/>
    <w:tmpl w:val="410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DF25A1"/>
    <w:multiLevelType w:val="multilevel"/>
    <w:tmpl w:val="A268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6716D6"/>
    <w:multiLevelType w:val="multilevel"/>
    <w:tmpl w:val="77487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0B1634"/>
    <w:multiLevelType w:val="multilevel"/>
    <w:tmpl w:val="8918C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F1875BF"/>
    <w:multiLevelType w:val="multilevel"/>
    <w:tmpl w:val="F3D6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7F34AD"/>
    <w:multiLevelType w:val="multilevel"/>
    <w:tmpl w:val="01F4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6668B4"/>
    <w:multiLevelType w:val="multilevel"/>
    <w:tmpl w:val="11C64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5"/>
  </w:num>
  <w:num w:numId="4">
    <w:abstractNumId w:val="6"/>
  </w:num>
  <w:num w:numId="5">
    <w:abstractNumId w:val="2"/>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F07D1"/>
    <w:rsid w:val="001F4020"/>
    <w:rsid w:val="002415E7"/>
    <w:rsid w:val="00272078"/>
    <w:rsid w:val="0049070A"/>
    <w:rsid w:val="0064645E"/>
    <w:rsid w:val="00673856"/>
    <w:rsid w:val="007119FE"/>
    <w:rsid w:val="00740E0C"/>
    <w:rsid w:val="008C2981"/>
    <w:rsid w:val="00940731"/>
    <w:rsid w:val="00A82D73"/>
    <w:rsid w:val="00AC7D22"/>
    <w:rsid w:val="00B455ED"/>
    <w:rsid w:val="00C32333"/>
    <w:rsid w:val="00CE7893"/>
    <w:rsid w:val="00DA3FD6"/>
    <w:rsid w:val="00DF07D1"/>
    <w:rsid w:val="00E64D73"/>
    <w:rsid w:val="00F22017"/>
    <w:rsid w:val="00FA3E87"/>
    <w:rsid w:val="00FD332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893"/>
  </w:style>
  <w:style w:type="paragraph" w:styleId="2">
    <w:name w:val="heading 2"/>
    <w:basedOn w:val="a"/>
    <w:next w:val="a"/>
    <w:link w:val="20"/>
    <w:qFormat/>
    <w:rsid w:val="00E64D73"/>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07D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DF07D1"/>
    <w:rPr>
      <w:b/>
      <w:bCs/>
    </w:rPr>
  </w:style>
  <w:style w:type="character" w:customStyle="1" w:styleId="20">
    <w:name w:val="Заголовок 2 Знак"/>
    <w:basedOn w:val="a0"/>
    <w:link w:val="2"/>
    <w:rsid w:val="00E64D73"/>
    <w:rPr>
      <w:rFonts w:ascii="Arial" w:eastAsia="Times New Roman" w:hAnsi="Arial" w:cs="Arial"/>
      <w:b/>
      <w:bCs/>
      <w:i/>
      <w:iCs/>
      <w:sz w:val="28"/>
      <w:szCs w:val="28"/>
      <w:lang w:eastAsia="ru-RU"/>
    </w:rPr>
  </w:style>
  <w:style w:type="paragraph" w:styleId="a5">
    <w:name w:val="No Spacing"/>
    <w:uiPriority w:val="1"/>
    <w:qFormat/>
    <w:rsid w:val="00FD332D"/>
    <w:pPr>
      <w:spacing w:after="0" w:line="240" w:lineRule="auto"/>
    </w:pPr>
  </w:style>
  <w:style w:type="table" w:styleId="a6">
    <w:name w:val="Table Grid"/>
    <w:basedOn w:val="a1"/>
    <w:uiPriority w:val="59"/>
    <w:rsid w:val="00F2201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2997463">
      <w:bodyDiv w:val="1"/>
      <w:marLeft w:val="0"/>
      <w:marRight w:val="0"/>
      <w:marTop w:val="0"/>
      <w:marBottom w:val="0"/>
      <w:divBdr>
        <w:top w:val="none" w:sz="0" w:space="0" w:color="auto"/>
        <w:left w:val="none" w:sz="0" w:space="0" w:color="auto"/>
        <w:bottom w:val="none" w:sz="0" w:space="0" w:color="auto"/>
        <w:right w:val="none" w:sz="0" w:space="0" w:color="auto"/>
      </w:divBdr>
      <w:divsChild>
        <w:div w:id="1449935752">
          <w:marLeft w:val="0"/>
          <w:marRight w:val="0"/>
          <w:marTop w:val="0"/>
          <w:marBottom w:val="450"/>
          <w:divBdr>
            <w:top w:val="none" w:sz="0" w:space="0" w:color="auto"/>
            <w:left w:val="none" w:sz="0" w:space="0" w:color="auto"/>
            <w:bottom w:val="none" w:sz="0" w:space="0" w:color="auto"/>
            <w:right w:val="none" w:sz="0" w:space="0" w:color="auto"/>
          </w:divBdr>
          <w:divsChild>
            <w:div w:id="947471909">
              <w:marLeft w:val="0"/>
              <w:marRight w:val="0"/>
              <w:marTop w:val="0"/>
              <w:marBottom w:val="0"/>
              <w:divBdr>
                <w:top w:val="none" w:sz="0" w:space="0" w:color="auto"/>
                <w:left w:val="none" w:sz="0" w:space="0" w:color="auto"/>
                <w:bottom w:val="none" w:sz="0" w:space="0" w:color="auto"/>
                <w:right w:val="none" w:sz="0" w:space="0" w:color="auto"/>
              </w:divBdr>
            </w:div>
            <w:div w:id="682632669">
              <w:marLeft w:val="0"/>
              <w:marRight w:val="0"/>
              <w:marTop w:val="0"/>
              <w:marBottom w:val="0"/>
              <w:divBdr>
                <w:top w:val="none" w:sz="0" w:space="0" w:color="auto"/>
                <w:left w:val="none" w:sz="0" w:space="0" w:color="auto"/>
                <w:bottom w:val="none" w:sz="0" w:space="0" w:color="auto"/>
                <w:right w:val="none" w:sz="0" w:space="0" w:color="auto"/>
              </w:divBdr>
            </w:div>
            <w:div w:id="564219480">
              <w:marLeft w:val="0"/>
              <w:marRight w:val="0"/>
              <w:marTop w:val="450"/>
              <w:marBottom w:val="150"/>
              <w:divBdr>
                <w:top w:val="none" w:sz="0" w:space="0" w:color="auto"/>
                <w:left w:val="none" w:sz="0" w:space="0" w:color="auto"/>
                <w:bottom w:val="none" w:sz="0" w:space="0" w:color="auto"/>
                <w:right w:val="none" w:sz="0" w:space="0" w:color="auto"/>
              </w:divBdr>
            </w:div>
            <w:div w:id="393355288">
              <w:marLeft w:val="0"/>
              <w:marRight w:val="0"/>
              <w:marTop w:val="150"/>
              <w:marBottom w:val="225"/>
              <w:divBdr>
                <w:top w:val="none" w:sz="0" w:space="0" w:color="auto"/>
                <w:left w:val="none" w:sz="0" w:space="0" w:color="auto"/>
                <w:bottom w:val="none" w:sz="0" w:space="0" w:color="auto"/>
                <w:right w:val="none" w:sz="0" w:space="0" w:color="auto"/>
              </w:divBdr>
            </w:div>
            <w:div w:id="1227954367">
              <w:marLeft w:val="0"/>
              <w:marRight w:val="0"/>
              <w:marTop w:val="150"/>
              <w:marBottom w:val="150"/>
              <w:divBdr>
                <w:top w:val="none" w:sz="0" w:space="0" w:color="auto"/>
                <w:left w:val="none" w:sz="0" w:space="0" w:color="auto"/>
                <w:bottom w:val="none" w:sz="0" w:space="0" w:color="auto"/>
                <w:right w:val="none" w:sz="0" w:space="0" w:color="auto"/>
              </w:divBdr>
            </w:div>
            <w:div w:id="1600215961">
              <w:marLeft w:val="0"/>
              <w:marRight w:val="0"/>
              <w:marTop w:val="150"/>
              <w:marBottom w:val="150"/>
              <w:divBdr>
                <w:top w:val="none" w:sz="0" w:space="0" w:color="auto"/>
                <w:left w:val="none" w:sz="0" w:space="0" w:color="auto"/>
                <w:bottom w:val="none" w:sz="0" w:space="0" w:color="auto"/>
                <w:right w:val="none" w:sz="0" w:space="0" w:color="auto"/>
              </w:divBdr>
            </w:div>
            <w:div w:id="728267957">
              <w:marLeft w:val="0"/>
              <w:marRight w:val="0"/>
              <w:marTop w:val="300"/>
              <w:marBottom w:val="150"/>
              <w:divBdr>
                <w:top w:val="none" w:sz="0" w:space="0" w:color="auto"/>
                <w:left w:val="none" w:sz="0" w:space="0" w:color="auto"/>
                <w:bottom w:val="none" w:sz="0" w:space="0" w:color="auto"/>
                <w:right w:val="none" w:sz="0" w:space="0" w:color="auto"/>
              </w:divBdr>
            </w:div>
            <w:div w:id="1497114952">
              <w:marLeft w:val="0"/>
              <w:marRight w:val="0"/>
              <w:marTop w:val="0"/>
              <w:marBottom w:val="300"/>
              <w:divBdr>
                <w:top w:val="none" w:sz="0" w:space="0" w:color="auto"/>
                <w:left w:val="none" w:sz="0" w:space="0" w:color="auto"/>
                <w:bottom w:val="none" w:sz="0" w:space="0" w:color="auto"/>
                <w:right w:val="none" w:sz="0" w:space="0" w:color="auto"/>
              </w:divBdr>
            </w:div>
          </w:divsChild>
        </w:div>
        <w:div w:id="1328362095">
          <w:marLeft w:val="0"/>
          <w:marRight w:val="0"/>
          <w:marTop w:val="0"/>
          <w:marBottom w:val="0"/>
          <w:divBdr>
            <w:top w:val="none" w:sz="0" w:space="0" w:color="auto"/>
            <w:left w:val="none" w:sz="0" w:space="0" w:color="auto"/>
            <w:bottom w:val="none" w:sz="0" w:space="0" w:color="auto"/>
            <w:right w:val="none" w:sz="0" w:space="0" w:color="auto"/>
          </w:divBdr>
          <w:divsChild>
            <w:div w:id="99792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11</Pages>
  <Words>12642</Words>
  <Characters>7207</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10</cp:revision>
  <cp:lastPrinted>2021-02-25T06:44:00Z</cp:lastPrinted>
  <dcterms:created xsi:type="dcterms:W3CDTF">2021-02-24T07:44:00Z</dcterms:created>
  <dcterms:modified xsi:type="dcterms:W3CDTF">2021-03-12T09:23:00Z</dcterms:modified>
</cp:coreProperties>
</file>